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6" w:rsidRDefault="00C31826" w:rsidP="00C3182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1</w:t>
      </w:r>
    </w:p>
    <w:p w:rsidR="00C31826" w:rsidRDefault="00C31826" w:rsidP="00C31826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к приказу </w:t>
      </w:r>
    </w:p>
    <w:p w:rsidR="00C31826" w:rsidRDefault="00C31826" w:rsidP="00C31826">
      <w:pPr>
        <w:spacing w:after="0"/>
        <w:ind w:right="-1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от «</w:t>
      </w:r>
      <w:r>
        <w:rPr>
          <w:rFonts w:ascii="Arial" w:hAnsi="Arial" w:cs="Arial"/>
          <w:sz w:val="24"/>
          <w:szCs w:val="24"/>
          <w:u w:val="single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u w:val="single"/>
        </w:rPr>
        <w:t xml:space="preserve">            </w:t>
      </w:r>
      <w:r w:rsidRPr="009D2C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 №</w:t>
      </w:r>
      <w:r>
        <w:rPr>
          <w:rFonts w:ascii="Arial" w:hAnsi="Arial" w:cs="Arial"/>
          <w:sz w:val="24"/>
          <w:szCs w:val="24"/>
          <w:u w:val="single"/>
        </w:rPr>
        <w:t xml:space="preserve">     </w:t>
      </w:r>
      <w:r w:rsidRPr="009D2C2C">
        <w:rPr>
          <w:rFonts w:ascii="Arial" w:hAnsi="Arial" w:cs="Arial"/>
          <w:color w:val="FFFFFF" w:themeColor="background1"/>
          <w:sz w:val="24"/>
          <w:szCs w:val="24"/>
        </w:rPr>
        <w:t>.</w:t>
      </w:r>
    </w:p>
    <w:p w:rsidR="00C31826" w:rsidRDefault="00C31826" w:rsidP="00C31826">
      <w:pPr>
        <w:spacing w:after="0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C31826" w:rsidRPr="008D143A" w:rsidRDefault="00C31826" w:rsidP="00C31826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>ПОЛОЖЕНИЕ</w:t>
      </w:r>
    </w:p>
    <w:p w:rsidR="00C31826" w:rsidRPr="008D143A" w:rsidRDefault="00C31826" w:rsidP="00C31826">
      <w:pPr>
        <w:pStyle w:val="a3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  <w:r>
        <w:rPr>
          <w:rFonts w:ascii="Arial" w:hAnsi="Arial" w:cs="Arial"/>
          <w:b/>
          <w:i w:val="0"/>
          <w:sz w:val="24"/>
          <w:szCs w:val="24"/>
          <w:lang w:val="ru-RU"/>
        </w:rPr>
        <w:t>о</w:t>
      </w:r>
      <w:r w:rsidRPr="008D143A">
        <w:rPr>
          <w:rFonts w:ascii="Arial" w:hAnsi="Arial" w:cs="Arial"/>
          <w:b/>
          <w:i w:val="0"/>
          <w:sz w:val="24"/>
          <w:szCs w:val="24"/>
          <w:lang w:val="ru-RU"/>
        </w:rPr>
        <w:t xml:space="preserve"> проведении турнира по </w:t>
      </w:r>
      <w:proofErr w:type="spellStart"/>
      <w:r w:rsidRPr="008D143A">
        <w:rPr>
          <w:rFonts w:ascii="Arial" w:hAnsi="Arial" w:cs="Arial"/>
          <w:b/>
          <w:i w:val="0"/>
          <w:sz w:val="24"/>
          <w:szCs w:val="24"/>
          <w:lang w:val="ru-RU"/>
        </w:rPr>
        <w:t>армспорту</w:t>
      </w:r>
      <w:proofErr w:type="spellEnd"/>
      <w:r>
        <w:rPr>
          <w:rFonts w:ascii="Arial" w:hAnsi="Arial" w:cs="Arial"/>
          <w:b/>
          <w:i w:val="0"/>
          <w:sz w:val="24"/>
          <w:szCs w:val="24"/>
          <w:lang w:val="ru-RU"/>
        </w:rPr>
        <w:t xml:space="preserve"> среди молодежи</w:t>
      </w:r>
      <w:r w:rsidRPr="008D143A">
        <w:rPr>
          <w:rFonts w:ascii="Arial" w:hAnsi="Arial" w:cs="Arial"/>
          <w:b/>
          <w:i w:val="0"/>
          <w:sz w:val="24"/>
          <w:szCs w:val="24"/>
          <w:lang w:val="ru-RU"/>
        </w:rPr>
        <w:t xml:space="preserve"> «Стальной хват»</w:t>
      </w:r>
    </w:p>
    <w:p w:rsidR="00C31826" w:rsidRPr="008D143A" w:rsidRDefault="00C31826" w:rsidP="00C31826">
      <w:pPr>
        <w:pStyle w:val="a3"/>
        <w:jc w:val="center"/>
        <w:rPr>
          <w:rFonts w:ascii="Arial" w:hAnsi="Arial" w:cs="Arial"/>
          <w:b/>
          <w:i w:val="0"/>
          <w:sz w:val="24"/>
          <w:szCs w:val="24"/>
          <w:lang w:val="ru-RU"/>
        </w:rPr>
      </w:pPr>
    </w:p>
    <w:p w:rsidR="00C31826" w:rsidRPr="008D143A" w:rsidRDefault="00C31826" w:rsidP="00C31826">
      <w:pPr>
        <w:tabs>
          <w:tab w:val="left" w:pos="360"/>
          <w:tab w:val="left" w:pos="540"/>
        </w:tabs>
        <w:spacing w:after="0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 xml:space="preserve">      1. Общие положения: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1.1. Турнир по </w:t>
      </w:r>
      <w:proofErr w:type="spellStart"/>
      <w:r w:rsidRPr="008D143A">
        <w:rPr>
          <w:rFonts w:ascii="Arial" w:hAnsi="Arial" w:cs="Arial"/>
          <w:sz w:val="24"/>
          <w:szCs w:val="24"/>
        </w:rPr>
        <w:t>армспорту</w:t>
      </w:r>
      <w:proofErr w:type="spellEnd"/>
      <w:r w:rsidRPr="008D143A">
        <w:rPr>
          <w:rFonts w:ascii="Arial" w:hAnsi="Arial" w:cs="Arial"/>
          <w:sz w:val="24"/>
          <w:szCs w:val="24"/>
        </w:rPr>
        <w:t xml:space="preserve"> «Стальной хват» (далее Турнир) проводится Управлением по работе с молодежью администрации городского округа Мытищи (далее УРМ)</w:t>
      </w:r>
      <w:r>
        <w:rPr>
          <w:rFonts w:ascii="Arial" w:hAnsi="Arial" w:cs="Arial"/>
          <w:sz w:val="24"/>
          <w:szCs w:val="24"/>
        </w:rPr>
        <w:t xml:space="preserve"> и МБУ «Дворец Молодежи»</w:t>
      </w:r>
      <w:r w:rsidRPr="008D143A">
        <w:rPr>
          <w:rFonts w:ascii="Arial" w:hAnsi="Arial" w:cs="Arial"/>
          <w:sz w:val="24"/>
          <w:szCs w:val="24"/>
        </w:rPr>
        <w:t xml:space="preserve">. 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1.2.  Турнир» включает в себя следующие виды спорта: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- Армрестлинг,</w:t>
      </w:r>
    </w:p>
    <w:p w:rsidR="00C31826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- Гир</w:t>
      </w:r>
      <w:r>
        <w:rPr>
          <w:rFonts w:ascii="Arial" w:hAnsi="Arial" w:cs="Arial"/>
          <w:sz w:val="24"/>
          <w:szCs w:val="24"/>
        </w:rPr>
        <w:t>евой спорт,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Сборка и разборка автомата Калашникова.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1.3. Каждый участник вправе выступить как в одном виде спорта, так и другом, в соответствии с  утвержденной программой соревнований.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31826" w:rsidRPr="008D143A" w:rsidRDefault="00C31826" w:rsidP="00C31826">
      <w:pPr>
        <w:tabs>
          <w:tab w:val="left" w:pos="360"/>
          <w:tab w:val="left" w:pos="540"/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 xml:space="preserve">      2. Цели и задачи: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2.1. Организация и систематическое проведение турниров по </w:t>
      </w:r>
      <w:proofErr w:type="spellStart"/>
      <w:r w:rsidRPr="008D143A">
        <w:rPr>
          <w:rFonts w:ascii="Arial" w:hAnsi="Arial" w:cs="Arial"/>
          <w:sz w:val="24"/>
          <w:szCs w:val="24"/>
        </w:rPr>
        <w:t>армспорту</w:t>
      </w:r>
      <w:proofErr w:type="spellEnd"/>
      <w:r w:rsidRPr="008D143A">
        <w:rPr>
          <w:rFonts w:ascii="Arial" w:hAnsi="Arial" w:cs="Arial"/>
          <w:sz w:val="24"/>
          <w:szCs w:val="24"/>
        </w:rPr>
        <w:t xml:space="preserve"> в городском округе Мытищи.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2.2. Популяризация </w:t>
      </w:r>
      <w:proofErr w:type="spellStart"/>
      <w:r w:rsidRPr="008D143A">
        <w:rPr>
          <w:rFonts w:ascii="Arial" w:hAnsi="Arial" w:cs="Arial"/>
          <w:sz w:val="24"/>
          <w:szCs w:val="24"/>
        </w:rPr>
        <w:t>армспорта</w:t>
      </w:r>
      <w:proofErr w:type="spellEnd"/>
      <w:r w:rsidRPr="008D143A">
        <w:rPr>
          <w:rFonts w:ascii="Arial" w:hAnsi="Arial" w:cs="Arial"/>
          <w:sz w:val="24"/>
          <w:szCs w:val="24"/>
        </w:rPr>
        <w:t xml:space="preserve"> и привлечение молодежи к систематическим занятиям спортом, здоровому образу жизни.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2.3. Выявление сильнейших спортсменов в </w:t>
      </w:r>
      <w:proofErr w:type="spellStart"/>
      <w:r w:rsidRPr="008D143A">
        <w:rPr>
          <w:rFonts w:ascii="Arial" w:hAnsi="Arial" w:cs="Arial"/>
          <w:sz w:val="24"/>
          <w:szCs w:val="24"/>
        </w:rPr>
        <w:t>армспорте</w:t>
      </w:r>
      <w:proofErr w:type="spellEnd"/>
      <w:r w:rsidRPr="008D143A">
        <w:rPr>
          <w:rFonts w:ascii="Arial" w:hAnsi="Arial" w:cs="Arial"/>
          <w:sz w:val="24"/>
          <w:szCs w:val="24"/>
        </w:rPr>
        <w:t>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2.4. Повышение уровня спортсменов и судей.</w:t>
      </w:r>
    </w:p>
    <w:p w:rsidR="00C31826" w:rsidRPr="008D143A" w:rsidRDefault="00C31826" w:rsidP="00C3182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31826" w:rsidRPr="008D143A" w:rsidRDefault="00C31826" w:rsidP="00C3182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>3. Время и место проведения: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D143A">
        <w:rPr>
          <w:rFonts w:ascii="Arial" w:hAnsi="Arial" w:cs="Arial"/>
          <w:i w:val="0"/>
          <w:sz w:val="24"/>
          <w:szCs w:val="24"/>
          <w:lang w:val="ru-RU"/>
        </w:rPr>
        <w:t>3.1. Турнир проводи</w:t>
      </w:r>
      <w:r>
        <w:rPr>
          <w:rFonts w:ascii="Arial" w:hAnsi="Arial" w:cs="Arial"/>
          <w:i w:val="0"/>
          <w:sz w:val="24"/>
          <w:szCs w:val="24"/>
          <w:lang w:val="ru-RU"/>
        </w:rPr>
        <w:t>тся 8 октября</w:t>
      </w:r>
      <w:r w:rsidRPr="008D143A">
        <w:rPr>
          <w:rFonts w:ascii="Arial" w:hAnsi="Arial" w:cs="Arial"/>
          <w:i w:val="0"/>
          <w:sz w:val="24"/>
          <w:szCs w:val="24"/>
          <w:lang w:val="ru-RU"/>
        </w:rPr>
        <w:t xml:space="preserve"> 2016 г. в фойе МБУ «Дворец молодежи», г. Мытищи, ул. </w:t>
      </w:r>
      <w:proofErr w:type="gramStart"/>
      <w:r w:rsidRPr="008D143A">
        <w:rPr>
          <w:rFonts w:ascii="Arial" w:hAnsi="Arial" w:cs="Arial"/>
          <w:i w:val="0"/>
          <w:sz w:val="24"/>
          <w:szCs w:val="24"/>
          <w:lang w:val="ru-RU"/>
        </w:rPr>
        <w:t>Силикатная</w:t>
      </w:r>
      <w:proofErr w:type="gramEnd"/>
      <w:r w:rsidRPr="008D143A">
        <w:rPr>
          <w:rFonts w:ascii="Arial" w:hAnsi="Arial" w:cs="Arial"/>
          <w:i w:val="0"/>
          <w:sz w:val="24"/>
          <w:szCs w:val="24"/>
          <w:lang w:val="ru-RU"/>
        </w:rPr>
        <w:t>, д.12.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D143A">
        <w:rPr>
          <w:rFonts w:ascii="Arial" w:hAnsi="Arial" w:cs="Arial"/>
          <w:i w:val="0"/>
          <w:sz w:val="24"/>
          <w:szCs w:val="24"/>
          <w:lang w:val="ru-RU"/>
        </w:rPr>
        <w:t>3.2. Собрание судей, представителей, регистрация участников, вз</w:t>
      </w:r>
      <w:r>
        <w:rPr>
          <w:rFonts w:ascii="Arial" w:hAnsi="Arial" w:cs="Arial"/>
          <w:i w:val="0"/>
          <w:sz w:val="24"/>
          <w:szCs w:val="24"/>
          <w:lang w:val="ru-RU"/>
        </w:rPr>
        <w:t>вешивание и жеребьевка с 10.00.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D143A">
        <w:rPr>
          <w:rFonts w:ascii="Arial" w:hAnsi="Arial" w:cs="Arial"/>
          <w:i w:val="0"/>
          <w:sz w:val="24"/>
          <w:szCs w:val="24"/>
          <w:lang w:val="ru-RU"/>
        </w:rPr>
        <w:t>3.3. Начало соревнований в 11:00.</w:t>
      </w:r>
    </w:p>
    <w:p w:rsidR="00C31826" w:rsidRPr="008D143A" w:rsidRDefault="00C31826" w:rsidP="00C3182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31826" w:rsidRPr="008D143A" w:rsidRDefault="00C31826" w:rsidP="00C31826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>4. Руководство проведением соревнований: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4.1. Подготовка и организация </w:t>
      </w:r>
      <w:r>
        <w:rPr>
          <w:rFonts w:ascii="Arial" w:hAnsi="Arial" w:cs="Arial"/>
          <w:sz w:val="24"/>
          <w:szCs w:val="24"/>
        </w:rPr>
        <w:t>Турнира</w:t>
      </w:r>
      <w:r w:rsidRPr="008D143A">
        <w:rPr>
          <w:rFonts w:ascii="Arial" w:hAnsi="Arial" w:cs="Arial"/>
          <w:sz w:val="24"/>
          <w:szCs w:val="24"/>
        </w:rPr>
        <w:t xml:space="preserve"> возлагается на </w:t>
      </w:r>
      <w:r>
        <w:rPr>
          <w:rFonts w:ascii="Arial" w:hAnsi="Arial" w:cs="Arial"/>
          <w:sz w:val="24"/>
          <w:szCs w:val="24"/>
        </w:rPr>
        <w:t xml:space="preserve">сотрудников МБУ «Дворец Молодежи», куратор – </w:t>
      </w:r>
      <w:r w:rsidRPr="008D143A">
        <w:rPr>
          <w:rFonts w:ascii="Arial" w:hAnsi="Arial" w:cs="Arial"/>
          <w:sz w:val="24"/>
          <w:szCs w:val="24"/>
        </w:rPr>
        <w:t xml:space="preserve">отдел реализации программ в сфере молодежной политики Управления по работе с молодежью администрации городского округа Мытищи (ответственный </w:t>
      </w:r>
      <w:proofErr w:type="spellStart"/>
      <w:r w:rsidRPr="008D143A">
        <w:rPr>
          <w:rFonts w:ascii="Arial" w:hAnsi="Arial" w:cs="Arial"/>
          <w:sz w:val="24"/>
          <w:szCs w:val="24"/>
        </w:rPr>
        <w:t>Сурьяков</w:t>
      </w:r>
      <w:proofErr w:type="spellEnd"/>
      <w:r w:rsidRPr="008D143A">
        <w:rPr>
          <w:rFonts w:ascii="Arial" w:hAnsi="Arial" w:cs="Arial"/>
          <w:sz w:val="24"/>
          <w:szCs w:val="24"/>
        </w:rPr>
        <w:t xml:space="preserve"> В.Е., главный аналитик УРМ, телефон 8(498)720-54-52).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4.2. В состав судейской коллегии привлекаются сотрудники МАУ МЦ «Звездный»,</w:t>
      </w:r>
      <w:r>
        <w:rPr>
          <w:rFonts w:ascii="Arial" w:hAnsi="Arial" w:cs="Arial"/>
          <w:sz w:val="24"/>
          <w:szCs w:val="24"/>
        </w:rPr>
        <w:t xml:space="preserve"> МБУ «Звездный» и </w:t>
      </w:r>
      <w:r w:rsidRPr="008D143A">
        <w:rPr>
          <w:rFonts w:ascii="Arial" w:hAnsi="Arial" w:cs="Arial"/>
          <w:sz w:val="24"/>
          <w:szCs w:val="24"/>
        </w:rPr>
        <w:t xml:space="preserve"> представители других организаций.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4.3. Главный судья соревнований – сотрудник МАУ МЦ «Звездный» Зубцов Е.А.</w:t>
      </w:r>
    </w:p>
    <w:p w:rsidR="00C31826" w:rsidRPr="008D143A" w:rsidRDefault="00C31826" w:rsidP="00C31826">
      <w:pPr>
        <w:tabs>
          <w:tab w:val="left" w:pos="5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31826" w:rsidRPr="008D143A" w:rsidRDefault="00C31826" w:rsidP="00C31826">
      <w:pPr>
        <w:tabs>
          <w:tab w:val="left" w:pos="5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 xml:space="preserve"> 5. Требования к участникам соревнования и к условиям их допуска, правила участия: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5.1. К соревнованиям </w:t>
      </w:r>
      <w:r>
        <w:rPr>
          <w:rFonts w:ascii="Arial" w:hAnsi="Arial" w:cs="Arial"/>
          <w:sz w:val="24"/>
          <w:szCs w:val="24"/>
        </w:rPr>
        <w:t xml:space="preserve">по </w:t>
      </w:r>
      <w:proofErr w:type="spellStart"/>
      <w:r>
        <w:rPr>
          <w:rFonts w:ascii="Arial" w:hAnsi="Arial" w:cs="Arial"/>
          <w:sz w:val="24"/>
          <w:szCs w:val="24"/>
        </w:rPr>
        <w:t>армспорту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D143A">
        <w:rPr>
          <w:rFonts w:ascii="Arial" w:hAnsi="Arial" w:cs="Arial"/>
          <w:sz w:val="24"/>
          <w:szCs w:val="24"/>
        </w:rPr>
        <w:t>допускаются мужчины и женщины старше 15 лет, прошедшие регистрацию, взвешивание и жеребьевку.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lastRenderedPageBreak/>
        <w:t xml:space="preserve">5.2. К соревнованиям по </w:t>
      </w:r>
      <w:proofErr w:type="spellStart"/>
      <w:r w:rsidRPr="008D143A">
        <w:rPr>
          <w:rFonts w:ascii="Arial" w:hAnsi="Arial" w:cs="Arial"/>
          <w:sz w:val="24"/>
          <w:szCs w:val="24"/>
        </w:rPr>
        <w:t>армреслингу</w:t>
      </w:r>
      <w:proofErr w:type="spellEnd"/>
      <w:r w:rsidRPr="008D143A">
        <w:rPr>
          <w:rFonts w:ascii="Arial" w:hAnsi="Arial" w:cs="Arial"/>
          <w:sz w:val="24"/>
          <w:szCs w:val="24"/>
        </w:rPr>
        <w:t xml:space="preserve"> допускаются мужчины и женщины в разных весовых категориях:   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- Мужчины: до 70 кг</w:t>
      </w:r>
      <w:proofErr w:type="gramStart"/>
      <w:r w:rsidRPr="008D143A">
        <w:rPr>
          <w:rFonts w:ascii="Arial" w:hAnsi="Arial" w:cs="Arial"/>
          <w:sz w:val="24"/>
          <w:szCs w:val="24"/>
        </w:rPr>
        <w:t xml:space="preserve">., </w:t>
      </w:r>
      <w:proofErr w:type="gramEnd"/>
      <w:r w:rsidRPr="008D143A">
        <w:rPr>
          <w:rFonts w:ascii="Arial" w:hAnsi="Arial" w:cs="Arial"/>
          <w:sz w:val="24"/>
          <w:szCs w:val="24"/>
        </w:rPr>
        <w:t>70-85 кг., 85-100 кг., абсолютная весовая категория.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- Женщины, абсолютная весовая категория.</w:t>
      </w:r>
    </w:p>
    <w:p w:rsidR="00C31826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Соревнования проводятся как на </w:t>
      </w:r>
      <w:proofErr w:type="gramStart"/>
      <w:r w:rsidRPr="008D143A">
        <w:rPr>
          <w:rFonts w:ascii="Arial" w:hAnsi="Arial" w:cs="Arial"/>
          <w:sz w:val="24"/>
          <w:szCs w:val="24"/>
        </w:rPr>
        <w:t>левой</w:t>
      </w:r>
      <w:proofErr w:type="gramEnd"/>
      <w:r w:rsidRPr="008D143A">
        <w:rPr>
          <w:rFonts w:ascii="Arial" w:hAnsi="Arial" w:cs="Arial"/>
          <w:sz w:val="24"/>
          <w:szCs w:val="24"/>
        </w:rPr>
        <w:t>, так и на правой руках.</w:t>
      </w:r>
    </w:p>
    <w:p w:rsidR="00C31826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 К соревнованиям по сборке и разборке автомата Калашникова допускаются участники, независимо от возрастной и весовой категории.</w:t>
      </w:r>
    </w:p>
    <w:p w:rsidR="00C31826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5.3.1. Сборка автомата Калашников.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5.3.2. Неполная разборка автомата Калашников.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Pr="008D143A">
        <w:rPr>
          <w:rFonts w:ascii="Arial" w:hAnsi="Arial" w:cs="Arial"/>
          <w:sz w:val="24"/>
          <w:szCs w:val="24"/>
        </w:rPr>
        <w:t>. К соревнованиям по гиревому спорту допускаются мужчины в абсолютной весовой категории.</w:t>
      </w:r>
    </w:p>
    <w:p w:rsidR="00C31826" w:rsidRPr="008D143A" w:rsidRDefault="00C31826" w:rsidP="00C31826">
      <w:pPr>
        <w:tabs>
          <w:tab w:val="left" w:pos="40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Pr="008D143A">
        <w:rPr>
          <w:rFonts w:ascii="Arial" w:hAnsi="Arial" w:cs="Arial"/>
          <w:sz w:val="24"/>
          <w:szCs w:val="24"/>
        </w:rPr>
        <w:t xml:space="preserve">. Категория считается </w:t>
      </w:r>
      <w:proofErr w:type="gramStart"/>
      <w:r w:rsidRPr="008D143A">
        <w:rPr>
          <w:rFonts w:ascii="Arial" w:hAnsi="Arial" w:cs="Arial"/>
          <w:sz w:val="24"/>
          <w:szCs w:val="24"/>
        </w:rPr>
        <w:t>открытой</w:t>
      </w:r>
      <w:proofErr w:type="gramEnd"/>
      <w:r w:rsidRPr="008D143A">
        <w:rPr>
          <w:rFonts w:ascii="Arial" w:hAnsi="Arial" w:cs="Arial"/>
          <w:sz w:val="24"/>
          <w:szCs w:val="24"/>
        </w:rPr>
        <w:t xml:space="preserve"> если к участию заявилось не менее 3 спортсменов.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31826" w:rsidRPr="008D143A" w:rsidRDefault="00C31826" w:rsidP="00C31826">
      <w:pPr>
        <w:tabs>
          <w:tab w:val="left" w:pos="360"/>
          <w:tab w:val="left" w:pos="540"/>
          <w:tab w:val="left" w:pos="720"/>
          <w:tab w:val="left" w:pos="40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 xml:space="preserve">      6. Награждение: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D143A">
        <w:rPr>
          <w:rFonts w:ascii="Arial" w:eastAsia="Times New Roman" w:hAnsi="Arial" w:cs="Arial"/>
          <w:i w:val="0"/>
          <w:sz w:val="24"/>
          <w:szCs w:val="24"/>
          <w:lang w:val="ru-RU" w:eastAsia="ru-RU"/>
        </w:rPr>
        <w:t xml:space="preserve">6.1. </w:t>
      </w:r>
      <w:r w:rsidRPr="008D143A">
        <w:rPr>
          <w:rFonts w:ascii="Arial" w:hAnsi="Arial" w:cs="Arial"/>
          <w:i w:val="0"/>
          <w:sz w:val="24"/>
          <w:szCs w:val="24"/>
          <w:lang w:val="ru-RU"/>
        </w:rPr>
        <w:t>Участники, занявшие с 1 по 3 место в каждой из открытых номинаций, награждаются медалями и дипломами соответствующих степеней.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  <w:r w:rsidRPr="008D143A">
        <w:rPr>
          <w:rFonts w:ascii="Arial" w:hAnsi="Arial" w:cs="Arial"/>
          <w:i w:val="0"/>
          <w:sz w:val="24"/>
          <w:szCs w:val="24"/>
          <w:lang w:val="ru-RU"/>
        </w:rPr>
        <w:t>6.2. Победители в своих номинациях награждаются ценными призами.</w:t>
      </w:r>
    </w:p>
    <w:p w:rsidR="00C31826" w:rsidRPr="008D143A" w:rsidRDefault="00C31826" w:rsidP="00C31826">
      <w:pPr>
        <w:pStyle w:val="a3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p w:rsidR="00C31826" w:rsidRPr="008D143A" w:rsidRDefault="00C31826" w:rsidP="00C31826">
      <w:pPr>
        <w:tabs>
          <w:tab w:val="left" w:pos="360"/>
          <w:tab w:val="left" w:pos="54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D143A">
        <w:rPr>
          <w:rFonts w:ascii="Arial" w:hAnsi="Arial" w:cs="Arial"/>
          <w:b/>
          <w:sz w:val="24"/>
          <w:szCs w:val="24"/>
        </w:rPr>
        <w:t xml:space="preserve">      7. Финансирование: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 xml:space="preserve">7.1. Все расходы, связанные с организацией и проведением соревнований, несёт </w:t>
      </w:r>
      <w:r>
        <w:rPr>
          <w:rFonts w:ascii="Arial" w:hAnsi="Arial" w:cs="Arial"/>
          <w:sz w:val="24"/>
          <w:szCs w:val="24"/>
        </w:rPr>
        <w:t>МБУ «Дворец Молодежи».</w:t>
      </w:r>
    </w:p>
    <w:p w:rsidR="00C31826" w:rsidRPr="008D143A" w:rsidRDefault="00C31826" w:rsidP="00C31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143A">
        <w:rPr>
          <w:rFonts w:ascii="Arial" w:hAnsi="Arial" w:cs="Arial"/>
          <w:sz w:val="24"/>
          <w:szCs w:val="24"/>
        </w:rPr>
        <w:t>7.2. Расходы по командированию участников, руководителей команд, тренеров, судей в составе делегации на соревнования (проезд, питание, суточные в пути и т.д.) обеспечивает командирующая их организация.</w:t>
      </w:r>
    </w:p>
    <w:p w:rsidR="00C31826" w:rsidRDefault="00C31826" w:rsidP="00C31826">
      <w:pPr>
        <w:spacing w:after="0"/>
        <w:ind w:right="-1"/>
        <w:rPr>
          <w:rFonts w:ascii="Arial" w:hAnsi="Arial" w:cs="Arial"/>
          <w:color w:val="000000" w:themeColor="text1"/>
          <w:sz w:val="24"/>
          <w:szCs w:val="24"/>
        </w:rPr>
      </w:pPr>
    </w:p>
    <w:p w:rsidR="008E565C" w:rsidRDefault="008E565C"/>
    <w:sectPr w:rsidR="008E565C" w:rsidSect="008E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826"/>
    <w:rsid w:val="00461701"/>
    <w:rsid w:val="008E565C"/>
    <w:rsid w:val="00C31826"/>
    <w:rsid w:val="00C5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C31826"/>
    <w:pPr>
      <w:spacing w:after="0"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2881</Characters>
  <Application>Microsoft Office Word</Application>
  <DocSecurity>0</DocSecurity>
  <Lines>24</Lines>
  <Paragraphs>6</Paragraphs>
  <ScaleCrop>false</ScaleCrop>
  <Company>Company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2016-09-23T09:39:00Z</dcterms:created>
  <dcterms:modified xsi:type="dcterms:W3CDTF">2016-09-23T09:39:00Z</dcterms:modified>
</cp:coreProperties>
</file>