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8" w:rsidRPr="00963127" w:rsidRDefault="000946EF" w:rsidP="00963127">
      <w:pPr>
        <w:pStyle w:val="a6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ЧЕМПИОНАТ</w:t>
      </w:r>
      <w:r w:rsidR="00EC7935"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(ПЕРВЕНСТВО)</w:t>
      </w: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РОССИИ ПО АРМ</w:t>
      </w:r>
      <w:r w:rsidR="002627A8"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РЕСТЛИНГУ</w:t>
      </w:r>
    </w:p>
    <w:p w:rsidR="000946EF" w:rsidRDefault="00963127" w:rsidP="00963127">
      <w:pPr>
        <w:pStyle w:val="a6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среди </w:t>
      </w:r>
      <w:r w:rsidR="00DA1A88"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лиц с поражением ОДА</w:t>
      </w:r>
    </w:p>
    <w:p w:rsidR="00963127" w:rsidRPr="00963127" w:rsidRDefault="00963127" w:rsidP="00963127">
      <w:pPr>
        <w:pStyle w:val="a6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17262E" w:rsidRPr="00963127" w:rsidRDefault="0017262E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0946EF" w:rsidRPr="00963127" w:rsidRDefault="000946EF" w:rsidP="00963127">
      <w:pPr>
        <w:pStyle w:val="a6"/>
        <w:rPr>
          <w:rFonts w:ascii="Arial" w:hAnsi="Arial" w:cs="Arial"/>
          <w:b/>
          <w:sz w:val="24"/>
          <w:szCs w:val="24"/>
          <w:lang w:eastAsia="ru-RU"/>
        </w:rPr>
      </w:pP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1. Классификация соревнования</w:t>
      </w:r>
    </w:p>
    <w:p w:rsidR="0017262E" w:rsidRPr="00963127" w:rsidRDefault="000946EF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>Соревнования личные, с подведением командного зачета и проводятся с целью: </w:t>
      </w:r>
      <w:r w:rsidRPr="00963127">
        <w:rPr>
          <w:rFonts w:ascii="Arial" w:hAnsi="Arial" w:cs="Arial"/>
          <w:sz w:val="24"/>
          <w:szCs w:val="24"/>
          <w:lang w:eastAsia="ru-RU"/>
        </w:rPr>
        <w:br/>
      </w:r>
      <w:r w:rsidRPr="00963127">
        <w:rPr>
          <w:rFonts w:ascii="Arial" w:hAnsi="Arial" w:cs="Arial"/>
          <w:sz w:val="24"/>
          <w:szCs w:val="24"/>
          <w:lang w:eastAsia="ru-RU"/>
        </w:rPr>
        <w:br/>
        <w:t>а) формирование спортивных сборных команд Российской Федерации;</w:t>
      </w:r>
      <w:r w:rsidRPr="00963127">
        <w:rPr>
          <w:rFonts w:ascii="Arial" w:hAnsi="Arial" w:cs="Arial"/>
          <w:sz w:val="24"/>
          <w:szCs w:val="24"/>
          <w:lang w:eastAsia="ru-RU"/>
        </w:rPr>
        <w:br/>
        <w:t>б) подготовка спортивной сборной команды Российской Федерации для участия в чемпионатах мира, Европы и других международных спортивных соревнованиях;</w:t>
      </w:r>
      <w:r w:rsidRPr="00963127">
        <w:rPr>
          <w:rFonts w:ascii="Arial" w:hAnsi="Arial" w:cs="Arial"/>
          <w:sz w:val="24"/>
          <w:szCs w:val="24"/>
          <w:lang w:eastAsia="ru-RU"/>
        </w:rPr>
        <w:br/>
        <w:t>в) подготовка спортивного резерва.</w:t>
      </w:r>
      <w:r w:rsidRPr="00963127">
        <w:rPr>
          <w:rFonts w:ascii="Arial" w:hAnsi="Arial" w:cs="Arial"/>
          <w:sz w:val="24"/>
          <w:szCs w:val="24"/>
          <w:lang w:eastAsia="ru-RU"/>
        </w:rPr>
        <w:br/>
      </w:r>
    </w:p>
    <w:p w:rsidR="000946EF" w:rsidRPr="00963127" w:rsidRDefault="000946EF" w:rsidP="00963127">
      <w:pPr>
        <w:pStyle w:val="a6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2. Место и сроки проведения соревнований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2627A8" w:rsidRPr="00963127" w:rsidRDefault="002627A8" w:rsidP="00963127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963127">
        <w:rPr>
          <w:rFonts w:ascii="Arial" w:hAnsi="Arial" w:cs="Arial"/>
          <w:sz w:val="24"/>
          <w:szCs w:val="24"/>
          <w:shd w:val="clear" w:color="auto" w:fill="FFFFFF"/>
        </w:rPr>
        <w:t>г. Москва, Тургеневская пл., дом 2, второй этаж, УСЗ «</w:t>
      </w:r>
      <w:proofErr w:type="spellStart"/>
      <w:r w:rsidRPr="00963127">
        <w:rPr>
          <w:rFonts w:ascii="Arial" w:hAnsi="Arial" w:cs="Arial"/>
          <w:sz w:val="24"/>
          <w:szCs w:val="24"/>
          <w:shd w:val="clear" w:color="auto" w:fill="FFFFFF"/>
        </w:rPr>
        <w:t>Паралимпийский</w:t>
      </w:r>
      <w:proofErr w:type="spellEnd"/>
      <w:r w:rsidRPr="00963127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0946EF" w:rsidRDefault="00067F26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09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t>-</w:t>
      </w:r>
      <w:r w:rsidR="00DA1A88" w:rsidRPr="00963127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27A8" w:rsidRPr="00963127">
        <w:rPr>
          <w:rFonts w:ascii="Arial" w:hAnsi="Arial" w:cs="Arial"/>
          <w:sz w:val="24"/>
          <w:szCs w:val="24"/>
          <w:lang w:eastAsia="ru-RU"/>
        </w:rPr>
        <w:t>февраля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0946EF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день приезда – </w:t>
      </w:r>
      <w:r w:rsidR="00067F26">
        <w:rPr>
          <w:rFonts w:ascii="Arial" w:hAnsi="Arial" w:cs="Arial"/>
          <w:sz w:val="24"/>
          <w:szCs w:val="24"/>
          <w:lang w:eastAsia="ru-RU"/>
        </w:rPr>
        <w:t>09</w:t>
      </w:r>
      <w:r w:rsidR="002627A8" w:rsidRPr="00963127">
        <w:rPr>
          <w:rFonts w:ascii="Arial" w:hAnsi="Arial" w:cs="Arial"/>
          <w:sz w:val="24"/>
          <w:szCs w:val="24"/>
          <w:lang w:eastAsia="ru-RU"/>
        </w:rPr>
        <w:t xml:space="preserve"> февраля</w:t>
      </w:r>
      <w:r w:rsidRPr="00963127">
        <w:rPr>
          <w:rFonts w:ascii="Arial" w:hAnsi="Arial" w:cs="Arial"/>
          <w:sz w:val="24"/>
          <w:szCs w:val="24"/>
          <w:lang w:eastAsia="ru-RU"/>
        </w:rPr>
        <w:t>, </w:t>
      </w:r>
      <w:r w:rsidRPr="00963127">
        <w:rPr>
          <w:rFonts w:ascii="Arial" w:hAnsi="Arial" w:cs="Arial"/>
          <w:sz w:val="24"/>
          <w:szCs w:val="24"/>
          <w:lang w:eastAsia="ru-RU"/>
        </w:rPr>
        <w:br/>
        <w:t xml:space="preserve">день отъезда – </w:t>
      </w:r>
      <w:r w:rsidR="00DA1A88" w:rsidRPr="00963127">
        <w:rPr>
          <w:rFonts w:ascii="Arial" w:hAnsi="Arial" w:cs="Arial"/>
          <w:sz w:val="24"/>
          <w:szCs w:val="24"/>
          <w:lang w:eastAsia="ru-RU"/>
        </w:rPr>
        <w:t>1</w:t>
      </w:r>
      <w:r w:rsidR="00067F26">
        <w:rPr>
          <w:rFonts w:ascii="Arial" w:hAnsi="Arial" w:cs="Arial"/>
          <w:sz w:val="24"/>
          <w:szCs w:val="24"/>
          <w:lang w:eastAsia="ru-RU"/>
        </w:rPr>
        <w:t>2</w:t>
      </w:r>
      <w:r w:rsidR="002627A8" w:rsidRPr="00963127">
        <w:rPr>
          <w:rFonts w:ascii="Arial" w:hAnsi="Arial" w:cs="Arial"/>
          <w:sz w:val="24"/>
          <w:szCs w:val="24"/>
          <w:lang w:eastAsia="ru-RU"/>
        </w:rPr>
        <w:t xml:space="preserve"> февраля</w:t>
      </w:r>
      <w:r w:rsidRPr="00963127">
        <w:rPr>
          <w:rFonts w:ascii="Arial" w:hAnsi="Arial" w:cs="Arial"/>
          <w:sz w:val="24"/>
          <w:szCs w:val="24"/>
          <w:lang w:eastAsia="ru-RU"/>
        </w:rPr>
        <w:t>.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0946EF" w:rsidRPr="00963127" w:rsidRDefault="000946EF" w:rsidP="00963127">
      <w:pPr>
        <w:pStyle w:val="a6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3. Организаторы соревнований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DA1A88" w:rsidRPr="00963127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>1. Министерство спорта Российской Федерации,</w:t>
      </w:r>
    </w:p>
    <w:p w:rsidR="000946EF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>2. Всероссийская федерация спорта лиц с поражением опорно-двигательного аппарата,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br/>
      </w:r>
      <w:r w:rsidR="002627A8" w:rsidRPr="00963127">
        <w:rPr>
          <w:rFonts w:ascii="Arial" w:hAnsi="Arial" w:cs="Arial"/>
          <w:sz w:val="24"/>
          <w:szCs w:val="24"/>
          <w:lang w:eastAsia="ru-RU"/>
        </w:rPr>
        <w:t>3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627A8" w:rsidRPr="00963127">
        <w:rPr>
          <w:rFonts w:ascii="Arial" w:hAnsi="Arial" w:cs="Arial"/>
          <w:sz w:val="24"/>
          <w:szCs w:val="24"/>
          <w:lang w:eastAsia="ru-RU"/>
        </w:rPr>
        <w:t>Федерация армрестлинга России.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t> </w:t>
      </w:r>
      <w:r w:rsidR="000946EF" w:rsidRPr="00963127">
        <w:rPr>
          <w:rFonts w:ascii="Arial" w:hAnsi="Arial" w:cs="Arial"/>
          <w:sz w:val="24"/>
          <w:szCs w:val="24"/>
          <w:lang w:eastAsia="ru-RU"/>
        </w:rPr>
        <w:br/>
      </w:r>
    </w:p>
    <w:p w:rsidR="00F97942" w:rsidRPr="00963127" w:rsidRDefault="000946EF" w:rsidP="00963127">
      <w:pPr>
        <w:pStyle w:val="a6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4. Требования к участникам соревнований и условия их допуска</w:t>
      </w:r>
      <w:r w:rsidR="00F97942"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EC7935" w:rsidRPr="00963127" w:rsidRDefault="00EC7935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DA1A88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 К участию в спортивных соревнованиях допускаются спортсмены спортивных сборных команд субъектов Российской Федерации, состоящие из </w:t>
      </w:r>
      <w:r w:rsidR="00EC7935" w:rsidRPr="00963127">
        <w:rPr>
          <w:rFonts w:ascii="Arial" w:hAnsi="Arial" w:cs="Arial"/>
          <w:sz w:val="24"/>
          <w:szCs w:val="24"/>
          <w:lang w:eastAsia="ru-RU"/>
        </w:rPr>
        <w:t>лиц</w:t>
      </w:r>
      <w:r w:rsidRPr="00963127">
        <w:rPr>
          <w:rFonts w:ascii="Arial" w:hAnsi="Arial" w:cs="Arial"/>
          <w:sz w:val="24"/>
          <w:szCs w:val="24"/>
          <w:lang w:eastAsia="ru-RU"/>
        </w:rPr>
        <w:t xml:space="preserve"> с поражением ОДА.</w:t>
      </w:r>
    </w:p>
    <w:p w:rsidR="00DA1A88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 От одного субъекта Российской Федерации может быть заявлена лишь одна спортивная команда.</w:t>
      </w:r>
    </w:p>
    <w:p w:rsidR="00DA1A88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 Каждый спортсмен - колясочник может иметь одного сопровождающего.</w:t>
      </w:r>
    </w:p>
    <w:p w:rsidR="00DA1A88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lastRenderedPageBreak/>
        <w:t xml:space="preserve">    </w:t>
      </w:r>
    </w:p>
    <w:p w:rsidR="00DA1A88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 К чемпионату России допускаются спортсмены старше 16 лет, с уровнем подготовки не ниже 1-го спортивного разряда, включенные в состав сборных команд субъектов Российской Федерации прошедшие мандатную комиссию, взвешивание и жеребьевку. </w:t>
      </w:r>
    </w:p>
    <w:p w:rsidR="00EC7935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DA1A88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DA1A88" w:rsidRPr="00963127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EC7935" w:rsidRPr="00963127">
        <w:rPr>
          <w:rFonts w:ascii="Arial" w:hAnsi="Arial" w:cs="Arial"/>
          <w:sz w:val="24"/>
          <w:szCs w:val="24"/>
          <w:lang w:eastAsia="ru-RU"/>
        </w:rPr>
        <w:t>П</w:t>
      </w:r>
      <w:r w:rsidR="00DA1A88" w:rsidRPr="00963127">
        <w:rPr>
          <w:rFonts w:ascii="Arial" w:hAnsi="Arial" w:cs="Arial"/>
          <w:sz w:val="24"/>
          <w:szCs w:val="24"/>
          <w:lang w:eastAsia="ru-RU"/>
        </w:rPr>
        <w:t xml:space="preserve">ервенству России допускаются спортсмены </w:t>
      </w:r>
      <w:r w:rsidR="00DA1A88" w:rsidRPr="0096312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юниоры и девушки 199</w:t>
      </w:r>
      <w:r w:rsidR="00067F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r w:rsidR="00DA1A88" w:rsidRPr="0096312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200</w:t>
      </w:r>
      <w:r w:rsidR="00067F2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DA1A88" w:rsidRPr="0096312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годов рождения</w:t>
      </w:r>
      <w:r w:rsidR="00DA1A88" w:rsidRPr="00963127">
        <w:rPr>
          <w:rFonts w:ascii="Arial" w:hAnsi="Arial" w:cs="Arial"/>
          <w:sz w:val="24"/>
          <w:szCs w:val="24"/>
          <w:lang w:eastAsia="ru-RU"/>
        </w:rPr>
        <w:t xml:space="preserve">, с уровнем подготовки не ниже 3-го спортивного разряда, включенные в состав сборных команд субъектов Российской Федерации прошедшие мандатную комиссию, взвешивание и жеребьевку. </w:t>
      </w:r>
    </w:p>
    <w:p w:rsidR="00DA1A88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DA1A88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 На взвешивании участники должны предъявить паспорт, подлинную справку ВТЭК, электронный паспорт </w:t>
      </w:r>
      <w:r w:rsidR="00963127">
        <w:rPr>
          <w:rFonts w:ascii="Arial" w:hAnsi="Arial" w:cs="Arial"/>
          <w:sz w:val="24"/>
          <w:szCs w:val="24"/>
          <w:lang w:val="en-US" w:eastAsia="ru-RU"/>
        </w:rPr>
        <w:t>IAFD</w:t>
      </w:r>
      <w:r w:rsidRPr="0096312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EC7935" w:rsidRPr="00963127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DA1A88" w:rsidRDefault="00DA1A88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63127">
        <w:rPr>
          <w:rFonts w:ascii="Arial" w:hAnsi="Arial" w:cs="Arial"/>
          <w:sz w:val="24"/>
          <w:szCs w:val="24"/>
          <w:lang w:eastAsia="ru-RU"/>
        </w:rPr>
        <w:t xml:space="preserve">К соревнованиям НЕ ДОПУСКАЮТСЯ инвалиды со следующими заболеваниями: эндогенные психические заболевания (шизофрения, </w:t>
      </w:r>
      <w:proofErr w:type="spellStart"/>
      <w:r w:rsidRPr="00963127">
        <w:rPr>
          <w:rFonts w:ascii="Arial" w:hAnsi="Arial" w:cs="Arial"/>
          <w:sz w:val="24"/>
          <w:szCs w:val="24"/>
          <w:lang w:eastAsia="ru-RU"/>
        </w:rPr>
        <w:t>генуальная</w:t>
      </w:r>
      <w:proofErr w:type="spellEnd"/>
      <w:r w:rsidRPr="00963127">
        <w:rPr>
          <w:rFonts w:ascii="Arial" w:hAnsi="Arial" w:cs="Arial"/>
          <w:sz w:val="24"/>
          <w:szCs w:val="24"/>
          <w:lang w:eastAsia="ru-RU"/>
        </w:rPr>
        <w:t xml:space="preserve"> эпилепсия, маниакально-депрессивный психоз, психопатия, эпилептиформный синдром, сердечная недостаточность, гипертоническая болезнь (кроме первой стадии), бронхиальная астма физического усилия, сахарный диабет, болезнь </w:t>
      </w:r>
      <w:proofErr w:type="spellStart"/>
      <w:r w:rsidRPr="00963127">
        <w:rPr>
          <w:rFonts w:ascii="Arial" w:hAnsi="Arial" w:cs="Arial"/>
          <w:sz w:val="24"/>
          <w:szCs w:val="24"/>
          <w:lang w:eastAsia="ru-RU"/>
        </w:rPr>
        <w:t>Аддисона</w:t>
      </w:r>
      <w:proofErr w:type="spellEnd"/>
      <w:r w:rsidRPr="00963127">
        <w:rPr>
          <w:rFonts w:ascii="Arial" w:hAnsi="Arial" w:cs="Arial"/>
          <w:sz w:val="24"/>
          <w:szCs w:val="24"/>
          <w:lang w:eastAsia="ru-RU"/>
        </w:rPr>
        <w:t xml:space="preserve">, выраженный </w:t>
      </w:r>
      <w:proofErr w:type="spellStart"/>
      <w:r w:rsidRPr="00963127">
        <w:rPr>
          <w:rFonts w:ascii="Arial" w:hAnsi="Arial" w:cs="Arial"/>
          <w:sz w:val="24"/>
          <w:szCs w:val="24"/>
          <w:lang w:eastAsia="ru-RU"/>
        </w:rPr>
        <w:t>гидроцефальногипертензионный</w:t>
      </w:r>
      <w:proofErr w:type="spellEnd"/>
      <w:r w:rsidRPr="00963127">
        <w:rPr>
          <w:rFonts w:ascii="Arial" w:hAnsi="Arial" w:cs="Arial"/>
          <w:sz w:val="24"/>
          <w:szCs w:val="24"/>
          <w:lang w:eastAsia="ru-RU"/>
        </w:rPr>
        <w:t xml:space="preserve"> синдром, патология свертывающей системы крови (</w:t>
      </w:r>
      <w:proofErr w:type="spellStart"/>
      <w:r w:rsidRPr="00963127">
        <w:rPr>
          <w:rFonts w:ascii="Arial" w:hAnsi="Arial" w:cs="Arial"/>
          <w:sz w:val="24"/>
          <w:szCs w:val="24"/>
          <w:lang w:eastAsia="ru-RU"/>
        </w:rPr>
        <w:t>геморрогические</w:t>
      </w:r>
      <w:proofErr w:type="spellEnd"/>
      <w:r w:rsidRPr="00963127">
        <w:rPr>
          <w:rFonts w:ascii="Arial" w:hAnsi="Arial" w:cs="Arial"/>
          <w:sz w:val="24"/>
          <w:szCs w:val="24"/>
          <w:lang w:eastAsia="ru-RU"/>
        </w:rPr>
        <w:t xml:space="preserve"> диатезы, склонность к </w:t>
      </w:r>
      <w:proofErr w:type="spellStart"/>
      <w:r w:rsidRPr="00963127">
        <w:rPr>
          <w:rFonts w:ascii="Arial" w:hAnsi="Arial" w:cs="Arial"/>
          <w:sz w:val="24"/>
          <w:szCs w:val="24"/>
          <w:lang w:eastAsia="ru-RU"/>
        </w:rPr>
        <w:t>рецидирующим</w:t>
      </w:r>
      <w:proofErr w:type="spellEnd"/>
      <w:r w:rsidRPr="00963127">
        <w:rPr>
          <w:rFonts w:ascii="Arial" w:hAnsi="Arial" w:cs="Arial"/>
          <w:sz w:val="24"/>
          <w:szCs w:val="24"/>
          <w:lang w:eastAsia="ru-RU"/>
        </w:rPr>
        <w:t xml:space="preserve"> тромбозам сосудов, в том числе тромбофлебит). </w:t>
      </w:r>
      <w:proofErr w:type="gramEnd"/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C7935" w:rsidRDefault="00DA1A88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 xml:space="preserve">    В состав команды не должно входить более 5 человек, соревнующихся в одной весовой категории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Весовые категории для спортсменов с ПОДА (класс </w:t>
      </w: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ARM1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– спортсмены, передвигающиеся постоянно в инвалидной коляске и соревнующиеся сидя)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607"/>
        <w:gridCol w:w="1806"/>
        <w:gridCol w:w="1607"/>
        <w:gridCol w:w="1806"/>
      </w:tblGrid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55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65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75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+75 кг</w:t>
            </w:r>
          </w:p>
        </w:tc>
      </w:tr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65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+65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55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+55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+50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> </w:t>
      </w:r>
    </w:p>
    <w:p w:rsidR="00963127" w:rsidRDefault="00963127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Весовые категории для спортсменов с ПОДА (класс </w:t>
      </w: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ARM2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– спортсмены, соревнующиеся стоя)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370"/>
        <w:gridCol w:w="1540"/>
        <w:gridCol w:w="1370"/>
        <w:gridCol w:w="1370"/>
        <w:gridCol w:w="1540"/>
      </w:tblGrid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60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70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80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90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+90 кг</w:t>
            </w:r>
          </w:p>
        </w:tc>
      </w:tr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65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+65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55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+55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+50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> 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Весовые категории для спортсменов с ПОДА (класс </w:t>
      </w: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ARM5 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– спортсмены, соревнующиеся стоя, свободная рука фиксируется на туловище)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026"/>
        <w:gridCol w:w="2026"/>
        <w:gridCol w:w="2277"/>
      </w:tblGrid>
      <w:tr w:rsidR="00963127" w:rsidRPr="00963127" w:rsidTr="0096312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65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75 кг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963127" w:rsidRPr="00963127" w:rsidRDefault="00963127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+75 кг</w:t>
            </w:r>
          </w:p>
        </w:tc>
      </w:tr>
    </w:tbl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> 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Дополнения к весу спортсменов с ампутированными нижними конечностями определяются следующим образом: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Для каждой ампутированной конечности на уровне голеностопного сустава добавить 0,5 кг во всех весовых категориях.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Для каждой ампутированной конечности на уровне ниже коленного сустава, но выше голеностопного сустава добавить: 1 кг при общем весе до 67 кг 1,5 кг при общем весе 67,01 кг и более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Для каждой ампутированной конечности на уровне выше коленного сустава, но ниже тазобедренного сустава добавить: 1,5 кг при общем весе до 67 кг 2 кг при общем весе 67,01 кг и более</w:t>
      </w:r>
    </w:p>
    <w:p w:rsidR="00963127" w:rsidRDefault="00963127" w:rsidP="00963127">
      <w:pPr>
        <w:pStyle w:val="a6"/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Для каждого вычленения конечности на уровне тазобедренного сустава добавить: 2,5 кг при общем весе до 67 кг 3 кг </w:t>
      </w:r>
      <w:r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при общем весе 67,01 кг и более.</w:t>
      </w:r>
    </w:p>
    <w:p w:rsidR="00963127" w:rsidRPr="00963127" w:rsidRDefault="00963127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0946EF" w:rsidRDefault="000946EF" w:rsidP="00963127">
      <w:pPr>
        <w:pStyle w:val="a6"/>
        <w:rPr>
          <w:rFonts w:ascii="Arial" w:hAnsi="Arial" w:cs="Arial"/>
          <w:b/>
          <w:sz w:val="24"/>
          <w:szCs w:val="24"/>
          <w:lang w:val="en-US" w:eastAsia="ru-RU"/>
        </w:rPr>
      </w:pPr>
      <w:r w:rsidRPr="00963127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5. Программа соревнований</w:t>
      </w:r>
      <w:r w:rsidRPr="00963127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B433A2" w:rsidRPr="00B433A2" w:rsidRDefault="00B433A2" w:rsidP="00963127">
      <w:pPr>
        <w:pStyle w:val="a6"/>
        <w:rPr>
          <w:rFonts w:ascii="Arial" w:hAnsi="Arial" w:cs="Arial"/>
          <w:b/>
          <w:sz w:val="24"/>
          <w:szCs w:val="24"/>
          <w:lang w:val="en-US" w:eastAsia="ru-RU"/>
        </w:rPr>
      </w:pPr>
    </w:p>
    <w:tbl>
      <w:tblPr>
        <w:tblW w:w="11745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9720"/>
      </w:tblGrid>
      <w:tr w:rsidR="00963127" w:rsidRPr="00963127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067F2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B433A2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B433A2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) - ДЕНЬ ПРИЕЗДА</w:t>
            </w:r>
          </w:p>
        </w:tc>
      </w:tr>
      <w:tr w:rsidR="00963127" w:rsidRPr="00963127" w:rsidTr="000946EF">
        <w:trPr>
          <w:jc w:val="center"/>
        </w:trPr>
        <w:tc>
          <w:tcPr>
            <w:tcW w:w="20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B433A2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.00-1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Мандатная комиссия, 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классификация, 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взвешивание</w:t>
            </w:r>
          </w:p>
        </w:tc>
      </w:tr>
      <w:tr w:rsidR="00963127" w:rsidRPr="00963127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EC7935" w:rsidP="00B433A2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0946EF"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.00-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Совещание представителей и судей</w:t>
            </w:r>
          </w:p>
        </w:tc>
      </w:tr>
      <w:tr w:rsidR="00963127" w:rsidRPr="00963127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EC7935" w:rsidP="00067F2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433A2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</w:t>
            </w:r>
            <w:r w:rsidR="000946EF"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0946EF"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8239DF"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B433A2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="000946EF"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63127" w:rsidRPr="00963127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B433A2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.00-16.00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Предварительные поединки (мужчины, женщины</w:t>
            </w:r>
            <w:r w:rsidR="00DA1BAC" w:rsidRPr="00963127">
              <w:rPr>
                <w:rFonts w:ascii="Arial" w:hAnsi="Arial" w:cs="Arial"/>
                <w:sz w:val="24"/>
                <w:szCs w:val="24"/>
                <w:lang w:eastAsia="ru-RU"/>
              </w:rPr>
              <w:t>, юниоры, девушки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борьба левой рукой)</w:t>
            </w:r>
          </w:p>
        </w:tc>
      </w:tr>
      <w:tr w:rsidR="00963127" w:rsidRPr="00963127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DA1BAC" w:rsidRPr="0096312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.00-1</w:t>
            </w:r>
            <w:r w:rsidR="00DA1BAC" w:rsidRPr="0096312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Финальные поединки</w:t>
            </w:r>
          </w:p>
        </w:tc>
      </w:tr>
      <w:tr w:rsidR="00963127" w:rsidRPr="00963127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DA1BAC" w:rsidRPr="0096312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.00-1</w:t>
            </w:r>
            <w:r w:rsidR="00DA1BAC" w:rsidRPr="0096312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Совещание судей и представителей</w:t>
            </w:r>
          </w:p>
        </w:tc>
      </w:tr>
      <w:tr w:rsidR="00B433A2" w:rsidRPr="00963127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33A2" w:rsidRPr="00963127" w:rsidRDefault="00B433A2" w:rsidP="00067F2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63127" w:rsidRPr="00963127" w:rsidTr="00257C79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1BAC" w:rsidRPr="00963127" w:rsidRDefault="00DA1BAC" w:rsidP="00B433A2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433A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.00-16.00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1BAC" w:rsidRPr="00963127" w:rsidRDefault="00DA1BAC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Предварительные поединки (мужчины, женщины, юниоры, девушки борьба правой рукой)</w:t>
            </w:r>
          </w:p>
        </w:tc>
      </w:tr>
      <w:tr w:rsidR="00963127" w:rsidRPr="00963127" w:rsidTr="00257C79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1BAC" w:rsidRPr="00963127" w:rsidRDefault="00DA1BAC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1BAC" w:rsidRPr="00963127" w:rsidRDefault="00DA1BAC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Финальные поединки</w:t>
            </w:r>
          </w:p>
        </w:tc>
      </w:tr>
      <w:tr w:rsidR="00963127" w:rsidRPr="00963127" w:rsidTr="00C2095E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8239DF" w:rsidRPr="0096312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.00-</w:t>
            </w:r>
            <w:r w:rsidR="008239DF" w:rsidRPr="00963127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963127" w:rsidRDefault="000946EF" w:rsidP="0096312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lang w:eastAsia="ru-RU"/>
              </w:rPr>
              <w:t>Награждение победителей и призеров. Закрытие соревнований</w:t>
            </w:r>
          </w:p>
        </w:tc>
      </w:tr>
      <w:tr w:rsidR="00B433A2" w:rsidRPr="00963127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33A2" w:rsidRPr="00963127" w:rsidRDefault="00B433A2" w:rsidP="00067F2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067F26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  <w:r w:rsidRPr="00963127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8239DF" w:rsidRPr="00963127" w:rsidRDefault="008239DF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B433A2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B433A2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6. Условия подведения итогов</w:t>
      </w:r>
      <w:r w:rsidRPr="00B433A2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8239DF" w:rsidRPr="00963127" w:rsidRDefault="000946EF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433A2">
        <w:rPr>
          <w:rFonts w:ascii="Arial" w:hAnsi="Arial" w:cs="Arial"/>
          <w:sz w:val="24"/>
          <w:szCs w:val="24"/>
          <w:lang w:eastAsia="ru-RU"/>
        </w:rPr>
        <w:br/>
      </w:r>
      <w:r w:rsidRPr="00963127">
        <w:rPr>
          <w:rFonts w:ascii="Arial" w:hAnsi="Arial" w:cs="Arial"/>
          <w:sz w:val="24"/>
          <w:szCs w:val="24"/>
          <w:lang w:eastAsia="ru-RU"/>
        </w:rPr>
        <w:t>Победитель в личном зачете в каждой весовой категории определяется по наибольшей сумме набранных очков.</w:t>
      </w:r>
      <w:r w:rsidRPr="00963127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963127">
        <w:rPr>
          <w:rFonts w:ascii="Arial" w:hAnsi="Arial" w:cs="Arial"/>
          <w:sz w:val="24"/>
          <w:szCs w:val="24"/>
          <w:lang w:eastAsia="ru-RU"/>
        </w:rPr>
        <w:t>Система зачета: 1 место - 25 очков, 2 место - 17 очков, 3 место - 9 очков, 4 место - 5 очков, 5 место - 3 очка, 6 место - 2 очка.</w:t>
      </w:r>
      <w:proofErr w:type="gramEnd"/>
      <w:r w:rsidRPr="00963127">
        <w:rPr>
          <w:rFonts w:ascii="Arial" w:hAnsi="Arial" w:cs="Arial"/>
          <w:sz w:val="24"/>
          <w:szCs w:val="24"/>
          <w:lang w:eastAsia="ru-RU"/>
        </w:rPr>
        <w:br/>
        <w:t>При определении призовых мест в командном зачете среди сборных команд субъектов Российской Федерации - суммируются очки, соответствующие одному лучшему результату спортсмена в каждой весовой категории.</w:t>
      </w:r>
      <w:r w:rsidRPr="00963127">
        <w:rPr>
          <w:rFonts w:ascii="Arial" w:hAnsi="Arial" w:cs="Arial"/>
          <w:sz w:val="24"/>
          <w:szCs w:val="24"/>
          <w:lang w:eastAsia="ru-RU"/>
        </w:rPr>
        <w:br/>
      </w:r>
    </w:p>
    <w:p w:rsidR="00B433A2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B433A2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7. Награждение</w:t>
      </w:r>
      <w:r w:rsidRPr="00B433A2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0946EF" w:rsidRPr="00963127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B433A2">
        <w:rPr>
          <w:rFonts w:ascii="Arial" w:hAnsi="Arial" w:cs="Arial"/>
          <w:sz w:val="24"/>
          <w:szCs w:val="24"/>
          <w:lang w:eastAsia="ru-RU"/>
        </w:rPr>
        <w:br/>
      </w:r>
      <w:r w:rsidRPr="00963127">
        <w:rPr>
          <w:rFonts w:ascii="Arial" w:hAnsi="Arial" w:cs="Arial"/>
          <w:sz w:val="24"/>
          <w:szCs w:val="24"/>
          <w:lang w:eastAsia="ru-RU"/>
        </w:rPr>
        <w:t>Участники, занявшие в личном зачете 1, 2 и 3 места в каждой весовой категории, награждаются медалями, дипломами Министерства спорта России.</w:t>
      </w:r>
      <w:r w:rsidRPr="00963127">
        <w:rPr>
          <w:rFonts w:ascii="Arial" w:hAnsi="Arial" w:cs="Arial"/>
          <w:sz w:val="24"/>
          <w:szCs w:val="24"/>
          <w:lang w:eastAsia="ru-RU"/>
        </w:rPr>
        <w:br/>
        <w:t>Сборные команды субъектов Российской Федерации, занявшие 1, 2 и 3 места в командном зачете, награждаются кубками и дипломами Министерства спорта России.</w:t>
      </w:r>
    </w:p>
    <w:p w:rsidR="000946EF" w:rsidRPr="00963127" w:rsidRDefault="000946EF" w:rsidP="00963127">
      <w:pPr>
        <w:pStyle w:val="a6"/>
        <w:rPr>
          <w:rFonts w:ascii="Arial" w:hAnsi="Arial" w:cs="Arial"/>
          <w:sz w:val="24"/>
          <w:szCs w:val="24"/>
        </w:rPr>
      </w:pPr>
    </w:p>
    <w:p w:rsidR="000946EF" w:rsidRDefault="000946EF" w:rsidP="00963127">
      <w:pPr>
        <w:pStyle w:val="a6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br/>
      </w:r>
      <w:r w:rsidRPr="00B433A2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8. Условия финансирования</w:t>
      </w:r>
    </w:p>
    <w:p w:rsidR="00B433A2" w:rsidRPr="00B433A2" w:rsidRDefault="00B433A2" w:rsidP="00963127">
      <w:pPr>
        <w:pStyle w:val="a6"/>
        <w:rPr>
          <w:rFonts w:ascii="Arial" w:hAnsi="Arial" w:cs="Arial"/>
          <w:b/>
          <w:sz w:val="24"/>
          <w:szCs w:val="24"/>
          <w:lang w:eastAsia="ru-RU"/>
        </w:rPr>
      </w:pPr>
    </w:p>
    <w:p w:rsidR="000946EF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lastRenderedPageBreak/>
        <w:t>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</w:t>
      </w:r>
    </w:p>
    <w:p w:rsidR="00B433A2" w:rsidRPr="00963127" w:rsidRDefault="00B433A2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0946EF" w:rsidRPr="00B433A2" w:rsidRDefault="000946EF" w:rsidP="00963127">
      <w:pPr>
        <w:pStyle w:val="a6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433A2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9. Заявки на участие</w:t>
      </w:r>
    </w:p>
    <w:p w:rsidR="00DA1BAC" w:rsidRPr="00963127" w:rsidRDefault="00DA1BAC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C7935" w:rsidRPr="00963127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Предварительные заявки, подписанные руководителем органа исполнительной власти субъекта РФ в области физической культуры и спорта, должны быть направлены </w:t>
      </w:r>
      <w:proofErr w:type="gramStart"/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433A2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ФАР</w:t>
      </w:r>
      <w:proofErr w:type="gramEnd"/>
      <w:r w:rsidR="00B433A2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hyperlink r:id="rId6" w:history="1">
        <w:r w:rsidR="00B433A2" w:rsidRPr="002D4B50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  <w:lang w:val="en-US" w:eastAsia="ru-RU"/>
          </w:rPr>
          <w:t>armsport</w:t>
        </w:r>
        <w:r w:rsidR="00B433A2" w:rsidRPr="002D4B50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-</w:t>
        </w:r>
        <w:r w:rsidR="00B433A2" w:rsidRPr="002D4B50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  <w:lang w:val="en-US" w:eastAsia="ru-RU"/>
          </w:rPr>
          <w:t>rus</w:t>
        </w:r>
        <w:r w:rsidR="00B433A2" w:rsidRPr="002D4B50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@</w:t>
        </w:r>
        <w:r w:rsidR="00B433A2" w:rsidRPr="002D4B50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B433A2" w:rsidRPr="002D4B50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B433A2" w:rsidRPr="002D4B50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B433A2" w:rsidRPr="00B433A2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до </w:t>
      </w:r>
      <w:r w:rsidR="00B433A2" w:rsidRPr="00B433A2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0</w:t>
      </w:r>
      <w:r w:rsidR="00067F26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EE42C5"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февраля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067F26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года.</w:t>
      </w:r>
      <w:r w:rsidRPr="00963127">
        <w:rPr>
          <w:rFonts w:ascii="Arial" w:hAnsi="Arial" w:cs="Arial"/>
          <w:sz w:val="24"/>
          <w:szCs w:val="24"/>
          <w:lang w:eastAsia="ru-RU"/>
        </w:rPr>
        <w:t> </w:t>
      </w:r>
      <w:r w:rsidRPr="00963127">
        <w:rPr>
          <w:rFonts w:ascii="Arial" w:hAnsi="Arial" w:cs="Arial"/>
          <w:sz w:val="24"/>
          <w:szCs w:val="24"/>
          <w:lang w:eastAsia="ru-RU"/>
        </w:rPr>
        <w:br/>
      </w:r>
    </w:p>
    <w:p w:rsidR="00EC7935" w:rsidRPr="00963127" w:rsidRDefault="000946EF" w:rsidP="00963127">
      <w:pPr>
        <w:pStyle w:val="a6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3127">
        <w:rPr>
          <w:rFonts w:ascii="Arial" w:hAnsi="Arial" w:cs="Arial"/>
          <w:sz w:val="24"/>
          <w:szCs w:val="24"/>
          <w:lang w:eastAsia="ru-RU"/>
        </w:rPr>
        <w:t>Официальные заявки должны быть представлены в Мандатную комиссию за день до начала соревнований. </w:t>
      </w:r>
      <w:r w:rsidRPr="00963127">
        <w:rPr>
          <w:rFonts w:ascii="Arial" w:hAnsi="Arial" w:cs="Arial"/>
          <w:sz w:val="24"/>
          <w:szCs w:val="24"/>
          <w:lang w:eastAsia="ru-RU"/>
        </w:rPr>
        <w:br/>
      </w:r>
    </w:p>
    <w:p w:rsidR="000946EF" w:rsidRPr="00963127" w:rsidRDefault="000946EF" w:rsidP="00963127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Участники соревнований должны представит</w:t>
      </w:r>
      <w:r w:rsidR="00EC7935"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ь в мандатную комиссию ПАСПОРТ, </w:t>
      </w:r>
      <w:r w:rsidR="00EC7935" w:rsidRPr="00963127">
        <w:rPr>
          <w:rFonts w:ascii="Arial" w:hAnsi="Arial" w:cs="Arial"/>
          <w:sz w:val="24"/>
          <w:szCs w:val="24"/>
        </w:rPr>
        <w:t xml:space="preserve">копию справки ВТЭК, </w:t>
      </w:r>
      <w:r w:rsidRPr="0096312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договор о страховании (оригинал), классификационную книжку спортсмена, а мастера спорта, мастера спорта международного класса - удостоверения.</w:t>
      </w:r>
    </w:p>
    <w:p w:rsidR="000946EF" w:rsidRPr="00963127" w:rsidRDefault="000946EF" w:rsidP="00963127">
      <w:pPr>
        <w:pStyle w:val="a6"/>
        <w:rPr>
          <w:rFonts w:ascii="Arial" w:hAnsi="Arial" w:cs="Arial"/>
          <w:sz w:val="24"/>
          <w:szCs w:val="24"/>
        </w:rPr>
      </w:pPr>
    </w:p>
    <w:sectPr w:rsidR="000946EF" w:rsidRPr="00963127" w:rsidSect="00094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19C"/>
    <w:multiLevelType w:val="multilevel"/>
    <w:tmpl w:val="FAC2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F"/>
    <w:rsid w:val="00067F26"/>
    <w:rsid w:val="000946EF"/>
    <w:rsid w:val="0017262E"/>
    <w:rsid w:val="002627A8"/>
    <w:rsid w:val="00392FAB"/>
    <w:rsid w:val="006C6CB3"/>
    <w:rsid w:val="007854A2"/>
    <w:rsid w:val="007C3EDC"/>
    <w:rsid w:val="008239DF"/>
    <w:rsid w:val="009547C9"/>
    <w:rsid w:val="00963127"/>
    <w:rsid w:val="00B433A2"/>
    <w:rsid w:val="00D256E9"/>
    <w:rsid w:val="00DA1A88"/>
    <w:rsid w:val="00DA1BAC"/>
    <w:rsid w:val="00DF6C23"/>
    <w:rsid w:val="00EC7935"/>
    <w:rsid w:val="00EE42C5"/>
    <w:rsid w:val="00F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character" w:styleId="a7">
    <w:name w:val="Emphasis"/>
    <w:basedOn w:val="a0"/>
    <w:uiPriority w:val="20"/>
    <w:qFormat/>
    <w:rsid w:val="009631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character" w:styleId="a7">
    <w:name w:val="Emphasis"/>
    <w:basedOn w:val="a0"/>
    <w:uiPriority w:val="20"/>
    <w:qFormat/>
    <w:rsid w:val="00963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sport-r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2017-01-08T19:31:00Z</dcterms:created>
  <dcterms:modified xsi:type="dcterms:W3CDTF">2017-01-08T19:37:00Z</dcterms:modified>
</cp:coreProperties>
</file>