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F" w:rsidRPr="003D4C04" w:rsidRDefault="000946EF" w:rsidP="002C71B8">
      <w:pPr>
        <w:pStyle w:val="a6"/>
        <w:jc w:val="center"/>
        <w:rPr>
          <w:rFonts w:ascii="Arial" w:hAnsi="Arial" w:cs="Arial"/>
          <w:b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 xml:space="preserve">Положение </w:t>
      </w:r>
      <w:r w:rsidRPr="003D4C04">
        <w:rPr>
          <w:rFonts w:ascii="Arial" w:hAnsi="Arial" w:cs="Arial"/>
          <w:b/>
          <w:lang w:eastAsia="ru-RU"/>
        </w:rPr>
        <w:br/>
      </w:r>
      <w:r w:rsidR="00A56035" w:rsidRPr="003D4C04">
        <w:rPr>
          <w:rFonts w:ascii="Arial" w:hAnsi="Arial" w:cs="Arial"/>
          <w:b/>
          <w:bdr w:val="none" w:sz="0" w:space="0" w:color="auto" w:frame="1"/>
          <w:lang w:eastAsia="ru-RU"/>
        </w:rPr>
        <w:t>ПЕРВЕНСТВО</w:t>
      </w: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 xml:space="preserve"> РОССИИ ПО АРМ</w:t>
      </w:r>
      <w:r w:rsidR="00DB2358">
        <w:rPr>
          <w:rFonts w:ascii="Arial" w:hAnsi="Arial" w:cs="Arial"/>
          <w:b/>
          <w:bdr w:val="none" w:sz="0" w:space="0" w:color="auto" w:frame="1"/>
          <w:lang w:eastAsia="ru-RU"/>
        </w:rPr>
        <w:t>РЕСТЛИНГУ 201</w:t>
      </w:r>
      <w:r w:rsidR="00F82FA1">
        <w:rPr>
          <w:rFonts w:ascii="Arial" w:hAnsi="Arial" w:cs="Arial"/>
          <w:b/>
          <w:bdr w:val="none" w:sz="0" w:space="0" w:color="auto" w:frame="1"/>
          <w:lang w:eastAsia="ru-RU"/>
        </w:rPr>
        <w:t>7</w:t>
      </w:r>
    </w:p>
    <w:p w:rsidR="0017262E" w:rsidRPr="003D4C04" w:rsidRDefault="0017262E" w:rsidP="002C71B8">
      <w:pPr>
        <w:pStyle w:val="a6"/>
        <w:rPr>
          <w:rFonts w:ascii="Arial" w:hAnsi="Arial" w:cs="Arial"/>
          <w:bdr w:val="none" w:sz="0" w:space="0" w:color="auto" w:frame="1"/>
          <w:lang w:eastAsia="ru-RU"/>
        </w:rPr>
      </w:pPr>
    </w:p>
    <w:p w:rsidR="000946EF" w:rsidRPr="003D4C04" w:rsidRDefault="000946EF" w:rsidP="002C71B8">
      <w:pPr>
        <w:pStyle w:val="a6"/>
        <w:rPr>
          <w:rFonts w:ascii="Arial" w:hAnsi="Arial" w:cs="Arial"/>
          <w:b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1. Классификация соревнования</w:t>
      </w:r>
    </w:p>
    <w:p w:rsidR="0017262E" w:rsidRPr="003D4C04" w:rsidRDefault="000946EF" w:rsidP="002C71B8">
      <w:pPr>
        <w:pStyle w:val="a6"/>
        <w:rPr>
          <w:rFonts w:ascii="Arial" w:hAnsi="Arial" w:cs="Arial"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lang w:eastAsia="ru-RU"/>
        </w:rPr>
        <w:t>Соревнования личные, с подведением командного зачета и проводятся с целью: </w:t>
      </w:r>
      <w:r w:rsidRPr="003D4C04">
        <w:rPr>
          <w:rFonts w:ascii="Arial" w:hAnsi="Arial" w:cs="Arial"/>
          <w:lang w:eastAsia="ru-RU"/>
        </w:rPr>
        <w:br/>
      </w:r>
      <w:r w:rsidRPr="003D4C04">
        <w:rPr>
          <w:rFonts w:ascii="Arial" w:hAnsi="Arial" w:cs="Arial"/>
          <w:lang w:eastAsia="ru-RU"/>
        </w:rPr>
        <w:br/>
        <w:t>а) формирование спортивных сборных команд Российской Федерации;</w:t>
      </w:r>
      <w:r w:rsidRPr="003D4C04">
        <w:rPr>
          <w:rFonts w:ascii="Arial" w:hAnsi="Arial" w:cs="Arial"/>
          <w:lang w:eastAsia="ru-RU"/>
        </w:rPr>
        <w:br/>
        <w:t xml:space="preserve">б) подготовка спортивной сборной команды Российской Федерации для участия в </w:t>
      </w:r>
      <w:r w:rsidR="00F82FA1">
        <w:rPr>
          <w:rFonts w:ascii="Arial" w:hAnsi="Arial" w:cs="Arial"/>
          <w:lang w:eastAsia="ru-RU"/>
        </w:rPr>
        <w:t>первенствах</w:t>
      </w:r>
      <w:r w:rsidRPr="003D4C04">
        <w:rPr>
          <w:rFonts w:ascii="Arial" w:hAnsi="Arial" w:cs="Arial"/>
          <w:lang w:eastAsia="ru-RU"/>
        </w:rPr>
        <w:t xml:space="preserve"> мира, Европы и других международных спортивных соревнованиях;</w:t>
      </w:r>
      <w:r w:rsidRPr="003D4C04">
        <w:rPr>
          <w:rFonts w:ascii="Arial" w:hAnsi="Arial" w:cs="Arial"/>
          <w:lang w:eastAsia="ru-RU"/>
        </w:rPr>
        <w:br/>
        <w:t>в) подготовка спортивного резерва.</w:t>
      </w:r>
      <w:r w:rsidRPr="003D4C04">
        <w:rPr>
          <w:rFonts w:ascii="Arial" w:hAnsi="Arial" w:cs="Arial"/>
          <w:lang w:eastAsia="ru-RU"/>
        </w:rPr>
        <w:br/>
      </w:r>
    </w:p>
    <w:p w:rsidR="000946EF" w:rsidRPr="003D4C04" w:rsidRDefault="000946EF" w:rsidP="002C71B8">
      <w:pPr>
        <w:pStyle w:val="a6"/>
        <w:rPr>
          <w:rFonts w:ascii="Arial" w:hAnsi="Arial" w:cs="Arial"/>
          <w:b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2. Место и сроки проведения соревнований</w:t>
      </w:r>
    </w:p>
    <w:p w:rsidR="00F82FA1" w:rsidRPr="00F82FA1" w:rsidRDefault="00F82FA1" w:rsidP="00F82FA1">
      <w:pPr>
        <w:pStyle w:val="a6"/>
        <w:rPr>
          <w:rFonts w:ascii="Arial" w:hAnsi="Arial" w:cs="Arial"/>
        </w:rPr>
      </w:pPr>
      <w:r w:rsidRPr="00F82FA1">
        <w:rPr>
          <w:rFonts w:ascii="Arial" w:hAnsi="Arial" w:cs="Arial"/>
        </w:rPr>
        <w:t>Муниципальное автономное учреждение «Дворец спорта «Импульс» </w:t>
      </w:r>
      <w:hyperlink r:id="rId6" w:history="1">
        <w:r w:rsidRPr="00F82FA1">
          <w:rPr>
            <w:rStyle w:val="a5"/>
            <w:rFonts w:ascii="Arial" w:hAnsi="Arial" w:cs="Arial"/>
          </w:rPr>
          <w:t>http://www.pro-impulse.ru/index.php/info/kontakty</w:t>
        </w:r>
      </w:hyperlink>
      <w:r w:rsidRPr="00F82FA1">
        <w:rPr>
          <w:rFonts w:ascii="Arial" w:hAnsi="Arial" w:cs="Arial"/>
        </w:rPr>
        <w:t xml:space="preserve"> </w:t>
      </w:r>
    </w:p>
    <w:p w:rsidR="002C71B8" w:rsidRDefault="00F82FA1" w:rsidP="002C71B8">
      <w:pPr>
        <w:pStyle w:val="a6"/>
        <w:rPr>
          <w:rFonts w:ascii="Arial" w:hAnsi="Arial" w:cs="Arial"/>
        </w:rPr>
      </w:pPr>
      <w:r w:rsidRPr="00F82FA1">
        <w:rPr>
          <w:rFonts w:ascii="Arial" w:hAnsi="Arial" w:cs="Arial"/>
        </w:rPr>
        <w:t>Московская область, г. Протвино, Институтское шоссе, д.1</w:t>
      </w:r>
    </w:p>
    <w:p w:rsidR="00616DE1" w:rsidRDefault="00616DE1" w:rsidP="002C71B8">
      <w:pPr>
        <w:pStyle w:val="a6"/>
        <w:rPr>
          <w:rFonts w:ascii="Arial" w:hAnsi="Arial" w:cs="Arial"/>
        </w:rPr>
      </w:pPr>
    </w:p>
    <w:p w:rsidR="00616DE1" w:rsidRPr="003D4C04" w:rsidRDefault="00616DE1" w:rsidP="002C71B8">
      <w:pPr>
        <w:pStyle w:val="a6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Как добраться в Протвино из Москвы: </w:t>
      </w:r>
      <w:hyperlink r:id="rId7" w:history="1">
        <w:r w:rsidRPr="000C4C43">
          <w:rPr>
            <w:rStyle w:val="a5"/>
            <w:rFonts w:ascii="Arial" w:hAnsi="Arial" w:cs="Arial"/>
          </w:rPr>
          <w:t>http://www.protvino.ru/city/turizm/schema.php</w:t>
        </w:r>
      </w:hyperlink>
      <w:r>
        <w:rPr>
          <w:rFonts w:ascii="Arial" w:hAnsi="Arial" w:cs="Arial"/>
        </w:rPr>
        <w:t xml:space="preserve"> </w:t>
      </w:r>
    </w:p>
    <w:p w:rsidR="00F82FA1" w:rsidRDefault="00F82FA1" w:rsidP="002C71B8">
      <w:pPr>
        <w:pStyle w:val="a6"/>
        <w:rPr>
          <w:rFonts w:ascii="Arial" w:hAnsi="Arial" w:cs="Arial"/>
          <w:lang w:eastAsia="ru-RU"/>
        </w:rPr>
      </w:pPr>
    </w:p>
    <w:p w:rsidR="000946EF" w:rsidRPr="003D4C04" w:rsidRDefault="00A56035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>1</w:t>
      </w:r>
      <w:r w:rsidR="00F82FA1">
        <w:rPr>
          <w:rFonts w:ascii="Arial" w:hAnsi="Arial" w:cs="Arial"/>
          <w:lang w:eastAsia="ru-RU"/>
        </w:rPr>
        <w:t>5</w:t>
      </w:r>
      <w:r w:rsidRPr="003D4C04">
        <w:rPr>
          <w:rFonts w:ascii="Arial" w:hAnsi="Arial" w:cs="Arial"/>
          <w:lang w:eastAsia="ru-RU"/>
        </w:rPr>
        <w:t>-</w:t>
      </w:r>
      <w:r w:rsidR="00F82FA1">
        <w:rPr>
          <w:rFonts w:ascii="Arial" w:hAnsi="Arial" w:cs="Arial"/>
          <w:lang w:eastAsia="ru-RU"/>
        </w:rPr>
        <w:t>19</w:t>
      </w:r>
      <w:r w:rsidRPr="003D4C04">
        <w:rPr>
          <w:rFonts w:ascii="Arial" w:hAnsi="Arial" w:cs="Arial"/>
          <w:lang w:eastAsia="ru-RU"/>
        </w:rPr>
        <w:t xml:space="preserve"> февраля</w:t>
      </w:r>
      <w:r w:rsidR="000946EF" w:rsidRPr="003D4C04">
        <w:rPr>
          <w:rFonts w:ascii="Arial" w:hAnsi="Arial" w:cs="Arial"/>
          <w:lang w:eastAsia="ru-RU"/>
        </w:rPr>
        <w:t xml:space="preserve"> 201</w:t>
      </w:r>
      <w:r w:rsidR="00F82FA1">
        <w:rPr>
          <w:rFonts w:ascii="Arial" w:hAnsi="Arial" w:cs="Arial"/>
          <w:lang w:eastAsia="ru-RU"/>
        </w:rPr>
        <w:t>7</w:t>
      </w:r>
      <w:r w:rsidR="000946EF" w:rsidRPr="003D4C04">
        <w:rPr>
          <w:rFonts w:ascii="Arial" w:hAnsi="Arial" w:cs="Arial"/>
          <w:lang w:eastAsia="ru-RU"/>
        </w:rPr>
        <w:t xml:space="preserve"> г.</w:t>
      </w:r>
    </w:p>
    <w:p w:rsidR="000946EF" w:rsidRPr="003D4C04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 xml:space="preserve">день приезда – </w:t>
      </w:r>
      <w:r w:rsidR="00A56035" w:rsidRPr="003D4C04">
        <w:rPr>
          <w:rFonts w:ascii="Arial" w:hAnsi="Arial" w:cs="Arial"/>
          <w:lang w:eastAsia="ru-RU"/>
        </w:rPr>
        <w:t>1</w:t>
      </w:r>
      <w:r w:rsidR="00F82FA1">
        <w:rPr>
          <w:rFonts w:ascii="Arial" w:hAnsi="Arial" w:cs="Arial"/>
          <w:lang w:eastAsia="ru-RU"/>
        </w:rPr>
        <w:t>5</w:t>
      </w:r>
      <w:r w:rsidR="00A56035" w:rsidRPr="003D4C04">
        <w:rPr>
          <w:rFonts w:ascii="Arial" w:hAnsi="Arial" w:cs="Arial"/>
          <w:lang w:eastAsia="ru-RU"/>
        </w:rPr>
        <w:t xml:space="preserve"> февраля</w:t>
      </w:r>
      <w:r w:rsidRPr="003D4C04">
        <w:rPr>
          <w:rFonts w:ascii="Arial" w:hAnsi="Arial" w:cs="Arial"/>
          <w:lang w:eastAsia="ru-RU"/>
        </w:rPr>
        <w:t>, </w:t>
      </w:r>
      <w:r w:rsidRPr="003D4C04">
        <w:rPr>
          <w:rFonts w:ascii="Arial" w:hAnsi="Arial" w:cs="Arial"/>
          <w:lang w:eastAsia="ru-RU"/>
        </w:rPr>
        <w:br/>
        <w:t xml:space="preserve">день отъезда – </w:t>
      </w:r>
      <w:r w:rsidR="00F82FA1">
        <w:rPr>
          <w:rFonts w:ascii="Arial" w:hAnsi="Arial" w:cs="Arial"/>
          <w:lang w:eastAsia="ru-RU"/>
        </w:rPr>
        <w:t>19</w:t>
      </w:r>
      <w:r w:rsidR="00A56035" w:rsidRPr="003D4C04">
        <w:rPr>
          <w:rFonts w:ascii="Arial" w:hAnsi="Arial" w:cs="Arial"/>
          <w:lang w:eastAsia="ru-RU"/>
        </w:rPr>
        <w:t xml:space="preserve"> февраля</w:t>
      </w:r>
      <w:r w:rsidRPr="003D4C04">
        <w:rPr>
          <w:rFonts w:ascii="Arial" w:hAnsi="Arial" w:cs="Arial"/>
          <w:lang w:eastAsia="ru-RU"/>
        </w:rPr>
        <w:t>.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FF0000"/>
          <w:bdr w:val="none" w:sz="0" w:space="0" w:color="auto" w:frame="1"/>
          <w:lang w:eastAsia="ru-RU"/>
        </w:rPr>
      </w:pPr>
    </w:p>
    <w:p w:rsidR="00F75E92" w:rsidRDefault="000946EF" w:rsidP="002C71B8">
      <w:pPr>
        <w:pStyle w:val="a6"/>
        <w:rPr>
          <w:rFonts w:ascii="Arial" w:hAnsi="Arial" w:cs="Arial"/>
          <w:color w:val="FF0000"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>Заявки на бронирование мест принимаются</w:t>
      </w:r>
      <w:r w:rsidR="006C6CB3"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</w:t>
      </w: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до </w:t>
      </w:r>
      <w:r w:rsidR="00662828">
        <w:rPr>
          <w:rFonts w:ascii="Arial" w:hAnsi="Arial" w:cs="Arial"/>
          <w:color w:val="FF0000"/>
          <w:bdr w:val="none" w:sz="0" w:space="0" w:color="auto" w:frame="1"/>
          <w:lang w:eastAsia="ru-RU"/>
        </w:rPr>
        <w:t>29 января</w:t>
      </w: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201</w:t>
      </w:r>
      <w:r w:rsidR="00F82FA1">
        <w:rPr>
          <w:rFonts w:ascii="Arial" w:hAnsi="Arial" w:cs="Arial"/>
          <w:color w:val="FF0000"/>
          <w:bdr w:val="none" w:sz="0" w:space="0" w:color="auto" w:frame="1"/>
          <w:lang w:eastAsia="ru-RU"/>
        </w:rPr>
        <w:t>7</w:t>
      </w: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года. </w:t>
      </w: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br/>
      </w:r>
    </w:p>
    <w:p w:rsidR="00F75E92" w:rsidRDefault="000946EF" w:rsidP="002C71B8">
      <w:pPr>
        <w:pStyle w:val="a6"/>
        <w:rPr>
          <w:rFonts w:ascii="Arial" w:hAnsi="Arial" w:cs="Arial"/>
          <w:color w:val="FF0000"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color w:val="FF0000"/>
          <w:bdr w:val="none" w:sz="0" w:space="0" w:color="auto" w:frame="1"/>
          <w:lang w:eastAsia="ru-RU"/>
        </w:rPr>
        <w:t>По</w:t>
      </w:r>
      <w:r w:rsidR="00F75E92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вопросам размещения обращаться:</w:t>
      </w:r>
    </w:p>
    <w:p w:rsidR="00F75E92" w:rsidRDefault="00F75E92" w:rsidP="002C71B8">
      <w:pPr>
        <w:pStyle w:val="a6"/>
        <w:rPr>
          <w:rFonts w:ascii="Arial" w:hAnsi="Arial" w:cs="Arial"/>
          <w:color w:val="FF0000"/>
          <w:bdr w:val="none" w:sz="0" w:space="0" w:color="auto" w:frame="1"/>
          <w:lang w:eastAsia="ru-RU"/>
        </w:rPr>
      </w:pPr>
    </w:p>
    <w:p w:rsidR="000946EF" w:rsidRDefault="00F75E92" w:rsidP="00F75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75E92">
        <w:rPr>
          <w:rFonts w:ascii="Arial" w:hAnsi="Arial" w:cs="Arial"/>
        </w:rPr>
        <w:t>Московская область, г. Протвино, ул. Победы, д. 4а</w:t>
      </w:r>
      <w:r>
        <w:rPr>
          <w:rFonts w:ascii="Arial" w:hAnsi="Arial" w:cs="Arial"/>
        </w:rPr>
        <w:t>,</w:t>
      </w:r>
      <w:r w:rsidRPr="00F75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F75E92">
        <w:rPr>
          <w:rFonts w:ascii="Arial" w:hAnsi="Arial" w:cs="Arial"/>
        </w:rPr>
        <w:t xml:space="preserve">остиница </w:t>
      </w:r>
      <w:r>
        <w:rPr>
          <w:rFonts w:ascii="Arial" w:hAnsi="Arial" w:cs="Arial"/>
        </w:rPr>
        <w:t>«</w:t>
      </w:r>
      <w:proofErr w:type="spellStart"/>
      <w:r w:rsidRPr="00F75E92">
        <w:rPr>
          <w:rFonts w:ascii="Arial" w:hAnsi="Arial" w:cs="Arial"/>
        </w:rPr>
        <w:t>Протва</w:t>
      </w:r>
      <w:proofErr w:type="spellEnd"/>
      <w:r>
        <w:rPr>
          <w:rFonts w:ascii="Arial" w:hAnsi="Arial" w:cs="Arial"/>
        </w:rPr>
        <w:t>»</w:t>
      </w:r>
      <w:r w:rsidRPr="00F75E92">
        <w:rPr>
          <w:rFonts w:ascii="Arial" w:hAnsi="Arial" w:cs="Arial"/>
        </w:rPr>
        <w:t xml:space="preserve"> </w:t>
      </w:r>
      <w:hyperlink r:id="rId8" w:history="1">
        <w:r w:rsidRPr="00F75E92">
          <w:rPr>
            <w:rStyle w:val="a5"/>
            <w:rFonts w:ascii="Arial" w:hAnsi="Arial" w:cs="Arial"/>
          </w:rPr>
          <w:t>https://protva-hotel.su/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F75E92">
          <w:rPr>
            <w:rStyle w:val="a5"/>
            <w:rFonts w:ascii="Arial" w:hAnsi="Arial" w:cs="Arial"/>
          </w:rPr>
          <w:t>hotel-protvino@list.ru</w:t>
        </w:r>
      </w:hyperlink>
      <w:r w:rsidRPr="00F75E92">
        <w:rPr>
          <w:rFonts w:ascii="Arial" w:hAnsi="Arial" w:cs="Arial"/>
        </w:rPr>
        <w:t>, контактный телефон 8- 4967- 74-99-10</w:t>
      </w:r>
    </w:p>
    <w:p w:rsidR="00616DE1" w:rsidRPr="00F75E92" w:rsidRDefault="00616DE1" w:rsidP="00F75E92">
      <w:pPr>
        <w:rPr>
          <w:rFonts w:ascii="Arial" w:hAnsi="Arial" w:cs="Arial"/>
        </w:rPr>
      </w:pPr>
      <w:r>
        <w:rPr>
          <w:rFonts w:ascii="Arial" w:hAnsi="Arial" w:cs="Arial"/>
        </w:rPr>
        <w:t>Стоимость размещения - от 900 руб. без питания</w:t>
      </w:r>
    </w:p>
    <w:p w:rsidR="000946EF" w:rsidRPr="00F75E92" w:rsidRDefault="000946EF" w:rsidP="00F75E92">
      <w:pPr>
        <w:rPr>
          <w:rFonts w:ascii="Arial" w:hAnsi="Arial" w:cs="Arial"/>
        </w:rPr>
      </w:pPr>
      <w:r w:rsidRPr="00F75E92">
        <w:rPr>
          <w:rFonts w:ascii="Arial" w:hAnsi="Arial" w:cs="Arial"/>
        </w:rPr>
        <w:t xml:space="preserve">Образец заявки на размещение </w:t>
      </w:r>
      <w:r w:rsidR="00572B25" w:rsidRPr="00F75E92">
        <w:rPr>
          <w:rFonts w:ascii="Arial" w:hAnsi="Arial" w:cs="Arial"/>
        </w:rPr>
        <w:t xml:space="preserve">– скачать </w:t>
      </w:r>
    </w:p>
    <w:p w:rsidR="00F75E92" w:rsidRDefault="00F75E92" w:rsidP="002C71B8">
      <w:pPr>
        <w:pStyle w:val="a6"/>
        <w:rPr>
          <w:rFonts w:ascii="Arial" w:hAnsi="Arial" w:cs="Arial"/>
          <w:color w:val="FF0000"/>
          <w:bdr w:val="none" w:sz="0" w:space="0" w:color="auto" w:frame="1"/>
          <w:lang w:eastAsia="ru-RU"/>
        </w:rPr>
      </w:pPr>
    </w:p>
    <w:p w:rsidR="00077585" w:rsidRPr="00077585" w:rsidRDefault="00F75E92" w:rsidP="002C71B8">
      <w:pPr>
        <w:pStyle w:val="a6"/>
        <w:rPr>
          <w:rFonts w:ascii="Arial" w:hAnsi="Arial" w:cs="Arial"/>
        </w:rPr>
      </w:pPr>
      <w:r w:rsidRPr="00077585">
        <w:rPr>
          <w:rFonts w:ascii="Arial" w:hAnsi="Arial" w:cs="Arial"/>
          <w:bdr w:val="none" w:sz="0" w:space="0" w:color="auto" w:frame="1"/>
          <w:lang w:eastAsia="ru-RU"/>
        </w:rPr>
        <w:t>2.</w:t>
      </w:r>
      <w:r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</w:t>
      </w:r>
      <w:r w:rsidR="00077585" w:rsidRPr="00077585">
        <w:rPr>
          <w:rFonts w:ascii="Arial" w:hAnsi="Arial" w:cs="Arial"/>
        </w:rPr>
        <w:t xml:space="preserve">104 км от МКАД по Симферопольскому шоссе, Жуковский район, г. </w:t>
      </w:r>
      <w:proofErr w:type="spellStart"/>
      <w:r w:rsidR="00077585" w:rsidRPr="00077585">
        <w:rPr>
          <w:rFonts w:ascii="Arial" w:hAnsi="Arial" w:cs="Arial"/>
        </w:rPr>
        <w:t>Кремёнки</w:t>
      </w:r>
      <w:proofErr w:type="spellEnd"/>
      <w:r w:rsidR="00077585" w:rsidRPr="00077585">
        <w:rPr>
          <w:rFonts w:ascii="Arial" w:hAnsi="Arial" w:cs="Arial"/>
        </w:rPr>
        <w:t>, ул. Озерная, д. 1, детский лагерь "Робин Гуд" (бывшая база отдыха "</w:t>
      </w:r>
      <w:proofErr w:type="spellStart"/>
      <w:r w:rsidR="00077585" w:rsidRPr="00077585">
        <w:rPr>
          <w:rFonts w:ascii="Arial" w:hAnsi="Arial" w:cs="Arial"/>
        </w:rPr>
        <w:t>Курчатовец</w:t>
      </w:r>
      <w:proofErr w:type="spellEnd"/>
      <w:r w:rsidR="00077585" w:rsidRPr="00077585">
        <w:rPr>
          <w:rFonts w:ascii="Arial" w:hAnsi="Arial" w:cs="Arial"/>
        </w:rPr>
        <w:t>")</w:t>
      </w:r>
      <w:r w:rsidR="00077585">
        <w:rPr>
          <w:rFonts w:ascii="Arial" w:hAnsi="Arial" w:cs="Arial"/>
        </w:rPr>
        <w:t xml:space="preserve">, </w:t>
      </w:r>
      <w:r w:rsidR="00077585" w:rsidRPr="00077585">
        <w:rPr>
          <w:rFonts w:ascii="Arial" w:hAnsi="Arial" w:cs="Arial"/>
        </w:rPr>
        <w:t xml:space="preserve"> </w:t>
      </w:r>
      <w:hyperlink r:id="rId10" w:history="1">
        <w:r w:rsidR="00077585" w:rsidRPr="000C4C43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WWW.ROBINCAMP.RU</w:t>
        </w:r>
      </w:hyperlink>
      <w:r w:rsidR="000775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11" w:history="1">
        <w:r w:rsidR="00077585"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golshuho@mail.ru</w:t>
        </w:r>
      </w:hyperlink>
      <w:r w:rsidR="00077585">
        <w:t xml:space="preserve">, </w:t>
      </w:r>
      <w:r w:rsidR="00077585"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8-965-130-60-96 </w:t>
      </w:r>
      <w:r w:rsidR="0007758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Ольга.</w:t>
      </w:r>
      <w:r w:rsidR="00077585">
        <w:rPr>
          <w:rFonts w:ascii="Arial" w:hAnsi="Arial" w:cs="Arial"/>
          <w:color w:val="000000"/>
          <w:sz w:val="23"/>
          <w:szCs w:val="23"/>
        </w:rPr>
        <w:br/>
      </w:r>
    </w:p>
    <w:p w:rsidR="00616DE1" w:rsidRDefault="00077585" w:rsidP="002C71B8">
      <w:pPr>
        <w:pStyle w:val="a6"/>
        <w:rPr>
          <w:rFonts w:ascii="Arial" w:hAnsi="Arial" w:cs="Arial"/>
          <w:b/>
          <w:color w:val="000000"/>
          <w:bdr w:val="none" w:sz="0" w:space="0" w:color="auto" w:frame="1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Проживание 900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/сутки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Завтрак 150, Обед 250, Ужин 250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/чел. Возможен сухой паек, упаковка обеда с собой (без доплаты).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946EF" w:rsidRPr="003D4C04" w:rsidRDefault="000946EF" w:rsidP="002C71B8">
      <w:pPr>
        <w:pStyle w:val="a6"/>
        <w:rPr>
          <w:rFonts w:ascii="Arial" w:hAnsi="Arial" w:cs="Arial"/>
          <w:b/>
          <w:lang w:eastAsia="ru-RU"/>
        </w:rPr>
      </w:pPr>
      <w:r w:rsidRPr="003D4C04">
        <w:rPr>
          <w:rFonts w:ascii="Arial" w:hAnsi="Arial" w:cs="Arial"/>
          <w:b/>
          <w:color w:val="000000"/>
          <w:bdr w:val="none" w:sz="0" w:space="0" w:color="auto" w:frame="1"/>
          <w:lang w:eastAsia="ru-RU"/>
        </w:rPr>
        <w:t>3. Организаторы соревнований</w:t>
      </w:r>
    </w:p>
    <w:p w:rsidR="000946EF" w:rsidRPr="003D4C04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>1. Министерство спорта Российской Федерации</w:t>
      </w:r>
      <w:r w:rsidR="00662828">
        <w:rPr>
          <w:rFonts w:ascii="Arial" w:hAnsi="Arial" w:cs="Arial"/>
          <w:lang w:eastAsia="ru-RU"/>
        </w:rPr>
        <w:t>;</w:t>
      </w:r>
      <w:r w:rsidRPr="003D4C04">
        <w:rPr>
          <w:rFonts w:ascii="Arial" w:hAnsi="Arial" w:cs="Arial"/>
          <w:lang w:eastAsia="ru-RU"/>
        </w:rPr>
        <w:br/>
        <w:t>2. Министерство физической культуры, спорта, туризма и работы с молодежью Московской области</w:t>
      </w:r>
      <w:r w:rsidR="00662828">
        <w:rPr>
          <w:rFonts w:ascii="Arial" w:hAnsi="Arial" w:cs="Arial"/>
          <w:lang w:eastAsia="ru-RU"/>
        </w:rPr>
        <w:t>;</w:t>
      </w:r>
      <w:r w:rsidRPr="003D4C04">
        <w:rPr>
          <w:rFonts w:ascii="Arial" w:hAnsi="Arial" w:cs="Arial"/>
          <w:lang w:eastAsia="ru-RU"/>
        </w:rPr>
        <w:br/>
        <w:t xml:space="preserve">3. </w:t>
      </w:r>
      <w:r w:rsidR="00662828">
        <w:rPr>
          <w:rFonts w:ascii="Arial" w:hAnsi="Arial" w:cs="Arial"/>
          <w:lang w:eastAsia="ru-RU"/>
        </w:rPr>
        <w:t>Федерация армрестлинга России.</w:t>
      </w:r>
      <w:r w:rsidRPr="003D4C04">
        <w:rPr>
          <w:rFonts w:ascii="Arial" w:hAnsi="Arial" w:cs="Arial"/>
          <w:lang w:eastAsia="ru-RU"/>
        </w:rPr>
        <w:t> </w:t>
      </w:r>
      <w:r w:rsidRPr="003D4C04">
        <w:rPr>
          <w:rFonts w:ascii="Arial" w:hAnsi="Arial" w:cs="Arial"/>
          <w:lang w:eastAsia="ru-RU"/>
        </w:rPr>
        <w:br/>
      </w:r>
    </w:p>
    <w:p w:rsidR="00F97942" w:rsidRPr="003D4C04" w:rsidRDefault="000946EF" w:rsidP="002C71B8">
      <w:pPr>
        <w:pStyle w:val="a6"/>
        <w:rPr>
          <w:rFonts w:ascii="Arial" w:hAnsi="Arial" w:cs="Arial"/>
          <w:b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4. Требования к участникам соревнований и условия их допуска</w:t>
      </w:r>
      <w:r w:rsidR="00F97942" w:rsidRPr="003D4C04">
        <w:rPr>
          <w:rFonts w:ascii="Arial" w:hAnsi="Arial" w:cs="Arial"/>
          <w:b/>
          <w:bdr w:val="none" w:sz="0" w:space="0" w:color="auto" w:frame="1"/>
          <w:lang w:eastAsia="ru-RU"/>
        </w:rPr>
        <w:t>.</w:t>
      </w:r>
    </w:p>
    <w:p w:rsidR="00F97942" w:rsidRPr="003D4C04" w:rsidRDefault="00F97942" w:rsidP="002C71B8">
      <w:pPr>
        <w:pStyle w:val="a6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 w:rsidR="00A56035" w:rsidRPr="003D4C04">
        <w:rPr>
          <w:rFonts w:ascii="Arial" w:hAnsi="Arial" w:cs="Arial"/>
          <w:color w:val="FF0000"/>
        </w:rPr>
        <w:t>ПЕРВЕНСТВУ</w:t>
      </w:r>
      <w:r w:rsidRPr="003D4C04">
        <w:rPr>
          <w:rFonts w:ascii="Arial" w:hAnsi="Arial" w:cs="Arial"/>
          <w:color w:val="FF0000"/>
        </w:rPr>
        <w:t xml:space="preserve"> РОССИИ БУДУТ ДОПУЩЕНЫ ТОЛЬКО ТЕ СПОРТСМЕНЫ, У КОТОРЫХ ЕСТЬ ОБЩЕГРАЖДАНСКИЕ</w:t>
      </w:r>
      <w:r w:rsidR="00A56035" w:rsidRPr="003D4C04">
        <w:rPr>
          <w:rFonts w:ascii="Arial" w:hAnsi="Arial" w:cs="Arial"/>
          <w:color w:val="FF0000"/>
        </w:rPr>
        <w:t xml:space="preserve"> (ИЛИ ЗАГРАНИЧНЫЕ)</w:t>
      </w:r>
      <w:r w:rsidRPr="003D4C04">
        <w:rPr>
          <w:rFonts w:ascii="Arial" w:hAnsi="Arial" w:cs="Arial"/>
          <w:color w:val="FF0000"/>
        </w:rPr>
        <w:t xml:space="preserve"> ПАСПОРТА И ЭЛЕКТРОННЫЕ ПАСПОРТА </w:t>
      </w:r>
      <w:r w:rsidR="00662828">
        <w:rPr>
          <w:rFonts w:ascii="Arial" w:hAnsi="Arial" w:cs="Arial"/>
          <w:color w:val="FF0000"/>
        </w:rPr>
        <w:t>ФАР</w:t>
      </w:r>
      <w:r w:rsidRPr="003D4C04">
        <w:rPr>
          <w:rFonts w:ascii="Arial" w:hAnsi="Arial" w:cs="Arial"/>
          <w:color w:val="FF0000"/>
        </w:rPr>
        <w:t>!</w:t>
      </w:r>
      <w:r w:rsidRPr="003D4C04">
        <w:rPr>
          <w:rFonts w:ascii="Arial" w:hAnsi="Arial" w:cs="Arial"/>
        </w:rPr>
        <w:t xml:space="preserve"> </w:t>
      </w:r>
    </w:p>
    <w:p w:rsidR="00F97942" w:rsidRPr="003D4C04" w:rsidRDefault="00F97942" w:rsidP="002C71B8">
      <w:pPr>
        <w:pStyle w:val="a6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>СВИДЕТЕЛЬСТВА О РОЖДЕНИИ, СПРАВКИ О КРАЖЕ ПАСПОРТА, ДРУГИЕ СПРАВКИ - НЕ ПРИНИМАЮТСЯ!</w:t>
      </w:r>
      <w:r w:rsidRPr="003D4C04">
        <w:rPr>
          <w:rFonts w:ascii="Arial" w:hAnsi="Arial" w:cs="Arial"/>
        </w:rPr>
        <w:t xml:space="preserve"> </w:t>
      </w:r>
    </w:p>
    <w:p w:rsidR="00F97942" w:rsidRPr="003D4C04" w:rsidRDefault="00F97942" w:rsidP="002C71B8">
      <w:pPr>
        <w:pStyle w:val="a6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 w:rsidR="00A56035" w:rsidRPr="003D4C04">
        <w:rPr>
          <w:rFonts w:ascii="Arial" w:hAnsi="Arial" w:cs="Arial"/>
          <w:color w:val="FF0000"/>
        </w:rPr>
        <w:t>ПЕРВЕНСТВУ</w:t>
      </w:r>
      <w:r w:rsidRPr="003D4C04">
        <w:rPr>
          <w:rFonts w:ascii="Arial" w:hAnsi="Arial" w:cs="Arial"/>
          <w:color w:val="FF0000"/>
        </w:rPr>
        <w:t xml:space="preserve"> РОССИИ НЕ ДОПУСКАЮТСЯ СПОРТСМЕНЫ, ВОЗРАСТ КОТОРЫХ МЛАДШЕ, УКАЗАННОГО В ПОЛОЖЕНИИ!</w:t>
      </w:r>
      <w:r w:rsidRPr="003D4C04">
        <w:rPr>
          <w:rFonts w:ascii="Arial" w:hAnsi="Arial" w:cs="Arial"/>
        </w:rPr>
        <w:t xml:space="preserve"> </w:t>
      </w:r>
    </w:p>
    <w:p w:rsidR="00F97942" w:rsidRDefault="00F97942" w:rsidP="002C71B8">
      <w:pPr>
        <w:pStyle w:val="a6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К </w:t>
      </w:r>
      <w:r w:rsidR="00A56035" w:rsidRPr="003D4C04">
        <w:rPr>
          <w:rFonts w:ascii="Arial" w:hAnsi="Arial" w:cs="Arial"/>
          <w:color w:val="FF0000"/>
        </w:rPr>
        <w:t>ПЕРВЕНСТВУ</w:t>
      </w:r>
      <w:r w:rsidRPr="003D4C04">
        <w:rPr>
          <w:rFonts w:ascii="Arial" w:hAnsi="Arial" w:cs="Arial"/>
          <w:color w:val="FF0000"/>
        </w:rPr>
        <w:t xml:space="preserve"> РОССИИ НЕ ДОПУСКАЮТСЯ СПОРТСМЕНЫ ИМЕЮЩИЕ ВИД НА ЖИТЕЛЬСТВО В РОССИИ, НО НЕ ИМЕЮЩИЕ РОССИЙСКОГО ПАСПОРТА!</w:t>
      </w:r>
      <w:r w:rsidRPr="003D4C04">
        <w:rPr>
          <w:rFonts w:ascii="Arial" w:hAnsi="Arial" w:cs="Arial"/>
        </w:rPr>
        <w:t xml:space="preserve"> </w:t>
      </w:r>
    </w:p>
    <w:p w:rsidR="00603559" w:rsidRDefault="00603559" w:rsidP="002C71B8">
      <w:pPr>
        <w:pStyle w:val="a6"/>
        <w:rPr>
          <w:rFonts w:ascii="Arial" w:hAnsi="Arial" w:cs="Arial"/>
        </w:rPr>
      </w:pPr>
    </w:p>
    <w:p w:rsidR="00603559" w:rsidRDefault="00603559" w:rsidP="00603559">
      <w:pPr>
        <w:pStyle w:val="a6"/>
        <w:rPr>
          <w:rFonts w:ascii="Arial" w:hAnsi="Arial" w:cs="Arial"/>
          <w:b/>
          <w:sz w:val="24"/>
          <w:szCs w:val="24"/>
        </w:rPr>
      </w:pPr>
      <w:r w:rsidRPr="00603559">
        <w:rPr>
          <w:rFonts w:ascii="Arial" w:hAnsi="Arial" w:cs="Arial"/>
          <w:b/>
          <w:color w:val="FF0000"/>
          <w:sz w:val="24"/>
          <w:szCs w:val="24"/>
        </w:rPr>
        <w:t>К ПЕРВЕНСТВУ РОССИИ НЕ ДОПУСКАЮТСЯ СПОРТСМЕНЫ, НЕ ИМЕЮЩИЕ ЭЛЕКТРОННОГО ПАСПОРТА ФАР!</w:t>
      </w:r>
      <w:r w:rsidRPr="00603559">
        <w:rPr>
          <w:rFonts w:ascii="Arial" w:hAnsi="Arial" w:cs="Arial"/>
          <w:b/>
          <w:sz w:val="24"/>
          <w:szCs w:val="24"/>
        </w:rPr>
        <w:t xml:space="preserve"> </w:t>
      </w:r>
    </w:p>
    <w:p w:rsidR="00225818" w:rsidRDefault="00225818" w:rsidP="00603559">
      <w:pPr>
        <w:pStyle w:val="a6"/>
        <w:rPr>
          <w:rFonts w:ascii="Arial" w:hAnsi="Arial" w:cs="Arial"/>
        </w:rPr>
      </w:pPr>
    </w:p>
    <w:p w:rsidR="00225818" w:rsidRPr="00225818" w:rsidRDefault="00225818" w:rsidP="00603559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ВСЕ спортсмены </w:t>
      </w:r>
      <w:r>
        <w:rPr>
          <w:rFonts w:ascii="Arial" w:hAnsi="Arial" w:cs="Arial"/>
          <w:b/>
          <w:color w:val="FF0000"/>
          <w:sz w:val="24"/>
          <w:szCs w:val="24"/>
        </w:rPr>
        <w:t>ОБЯЗАНЫ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пройти процедуру предварительной </w:t>
      </w:r>
      <w:r>
        <w:rPr>
          <w:rFonts w:ascii="Arial" w:hAnsi="Arial" w:cs="Arial"/>
          <w:b/>
          <w:color w:val="FF0000"/>
          <w:sz w:val="24"/>
          <w:szCs w:val="24"/>
        </w:rPr>
        <w:t>ОНЛАЙН РЕГИСТРАЦИИ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на официальном сайте ФАР до 15 января 2017 г.</w:t>
      </w:r>
    </w:p>
    <w:p w:rsidR="00572B25" w:rsidRDefault="00572B25" w:rsidP="00572B25">
      <w:pPr>
        <w:pStyle w:val="a8"/>
        <w:ind w:left="153"/>
        <w:jc w:val="both"/>
        <w:rPr>
          <w:rFonts w:ascii="Arial" w:hAnsi="Arial" w:cs="Arial"/>
        </w:rPr>
      </w:pPr>
    </w:p>
    <w:p w:rsidR="002C71B8" w:rsidRPr="00572B25" w:rsidRDefault="002C71B8" w:rsidP="00572B25">
      <w:pPr>
        <w:pStyle w:val="a6"/>
        <w:rPr>
          <w:rFonts w:ascii="Arial" w:hAnsi="Arial" w:cs="Arial"/>
        </w:rPr>
      </w:pPr>
      <w:r w:rsidRPr="00572B25">
        <w:rPr>
          <w:rFonts w:ascii="Arial" w:hAnsi="Arial" w:cs="Arial"/>
        </w:rPr>
        <w:t>К соревнованиям допускаются:</w:t>
      </w:r>
      <w:r w:rsidR="00572B25" w:rsidRPr="00572B25">
        <w:rPr>
          <w:rFonts w:ascii="Arial" w:hAnsi="Arial" w:cs="Arial"/>
        </w:rPr>
        <w:t xml:space="preserve"> 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Юниоры, юниорки (19-21 год) 199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6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-199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8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г.г</w:t>
      </w:r>
      <w:proofErr w:type="spellEnd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. рождения; 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Юниоры, юниорки (16-18 лет) 199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9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-</w:t>
      </w:r>
      <w:r w:rsidR="00662828">
        <w:rPr>
          <w:rFonts w:ascii="Arial" w:hAnsi="Arial" w:cs="Arial"/>
          <w:color w:val="1B1B1B"/>
          <w:bdr w:val="none" w:sz="0" w:space="0" w:color="auto" w:frame="1"/>
          <w:lang w:eastAsia="ru-RU"/>
        </w:rPr>
        <w:t>200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1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г.г</w:t>
      </w:r>
      <w:proofErr w:type="spellEnd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. рождения; </w:t>
      </w:r>
    </w:p>
    <w:p w:rsidR="000273C4" w:rsidRDefault="002C71B8" w:rsidP="002C71B8">
      <w:pPr>
        <w:pStyle w:val="a6"/>
        <w:rPr>
          <w:rFonts w:ascii="Arial" w:hAnsi="Arial" w:cs="Arial"/>
          <w:b/>
          <w:color w:val="FF0000"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Юноши, девушки (14-15 лет) 200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2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-200</w:t>
      </w:r>
      <w:r w:rsidR="00572B25">
        <w:rPr>
          <w:rFonts w:ascii="Arial" w:hAnsi="Arial" w:cs="Arial"/>
          <w:color w:val="1B1B1B"/>
          <w:bdr w:val="none" w:sz="0" w:space="0" w:color="auto" w:frame="1"/>
          <w:lang w:eastAsia="ru-RU"/>
        </w:rPr>
        <w:t>3</w:t>
      </w: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г.г</w:t>
      </w:r>
      <w:proofErr w:type="spellEnd"/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 xml:space="preserve">. рождения, </w:t>
      </w:r>
      <w:r w:rsidRPr="003D4C04">
        <w:rPr>
          <w:rFonts w:ascii="Arial" w:hAnsi="Arial" w:cs="Arial"/>
          <w:lang w:eastAsia="ru-RU"/>
        </w:rPr>
        <w:t xml:space="preserve">с уровнем подготовки не ниже </w:t>
      </w:r>
      <w:r w:rsidR="009D4F9F">
        <w:rPr>
          <w:rFonts w:ascii="Arial" w:hAnsi="Arial" w:cs="Arial"/>
          <w:lang w:eastAsia="ru-RU"/>
        </w:rPr>
        <w:t>2</w:t>
      </w:r>
      <w:r w:rsidRPr="003D4C04">
        <w:rPr>
          <w:rFonts w:ascii="Arial" w:hAnsi="Arial" w:cs="Arial"/>
          <w:lang w:eastAsia="ru-RU"/>
        </w:rPr>
        <w:t xml:space="preserve">-го </w:t>
      </w:r>
      <w:r w:rsidR="00662828">
        <w:rPr>
          <w:rFonts w:ascii="Arial" w:hAnsi="Arial" w:cs="Arial"/>
          <w:lang w:eastAsia="ru-RU"/>
        </w:rPr>
        <w:t xml:space="preserve">юношеского </w:t>
      </w:r>
      <w:r w:rsidRPr="003D4C04">
        <w:rPr>
          <w:rFonts w:ascii="Arial" w:hAnsi="Arial" w:cs="Arial"/>
          <w:lang w:eastAsia="ru-RU"/>
        </w:rPr>
        <w:t>спортивного разряда, включенные в состав сборных команд субъектов Российской Федерации, прошедшие мандатную комиссию, взвешивание и жеребьевку.</w:t>
      </w:r>
      <w:r w:rsidRPr="003D4C04">
        <w:rPr>
          <w:rFonts w:ascii="Arial" w:hAnsi="Arial" w:cs="Arial"/>
          <w:lang w:eastAsia="ru-RU"/>
        </w:rPr>
        <w:br/>
      </w:r>
    </w:p>
    <w:p w:rsidR="002C71B8" w:rsidRPr="000C685C" w:rsidRDefault="002C71B8" w:rsidP="002C71B8">
      <w:pPr>
        <w:pStyle w:val="a6"/>
        <w:rPr>
          <w:rFonts w:ascii="Arial" w:hAnsi="Arial" w:cs="Arial"/>
          <w:b/>
          <w:color w:val="1B1B1B"/>
          <w:lang w:eastAsia="ru-RU"/>
        </w:rPr>
      </w:pPr>
      <w:r w:rsidRPr="000C685C">
        <w:rPr>
          <w:rFonts w:ascii="Arial" w:hAnsi="Arial" w:cs="Arial"/>
          <w:b/>
          <w:color w:val="FF0000"/>
          <w:bdr w:val="none" w:sz="0" w:space="0" w:color="auto" w:frame="1"/>
          <w:lang w:eastAsia="ru-RU"/>
        </w:rPr>
        <w:t>ТОЛЬКО год рождения в паспорте – определяет, в какой возрастной группе имеет право выступать спортсмен!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lang w:eastAsia="ru-RU"/>
        </w:rPr>
        <w:t>Квота для субъекта РФ на первенство России среди юношей и девушек 14-15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16-18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19-21 год</w:t>
      </w:r>
      <w:r w:rsidR="009D4F9F">
        <w:rPr>
          <w:rFonts w:ascii="Arial" w:hAnsi="Arial" w:cs="Arial"/>
          <w:color w:val="1B1B1B"/>
          <w:lang w:eastAsia="ru-RU"/>
        </w:rPr>
        <w:t>а</w:t>
      </w:r>
      <w:r w:rsidRPr="003D4C04">
        <w:rPr>
          <w:rFonts w:ascii="Arial" w:hAnsi="Arial" w:cs="Arial"/>
          <w:color w:val="1B1B1B"/>
          <w:lang w:eastAsia="ru-RU"/>
        </w:rPr>
        <w:t xml:space="preserve"> - 4 человека в весовой категории.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lang w:eastAsia="ru-RU"/>
        </w:rPr>
        <w:t>Квота для Москвы</w:t>
      </w:r>
      <w:r w:rsidR="00572B25">
        <w:rPr>
          <w:rFonts w:ascii="Arial" w:hAnsi="Arial" w:cs="Arial"/>
          <w:color w:val="1B1B1B"/>
          <w:lang w:eastAsia="ru-RU"/>
        </w:rPr>
        <w:t>,</w:t>
      </w:r>
      <w:r w:rsidRPr="003D4C04">
        <w:rPr>
          <w:rFonts w:ascii="Arial" w:hAnsi="Arial" w:cs="Arial"/>
          <w:color w:val="1B1B1B"/>
          <w:lang w:eastAsia="ru-RU"/>
        </w:rPr>
        <w:t xml:space="preserve"> Санкт-Петербурга</w:t>
      </w:r>
      <w:r w:rsidR="00572B25">
        <w:rPr>
          <w:rFonts w:ascii="Arial" w:hAnsi="Arial" w:cs="Arial"/>
          <w:color w:val="1B1B1B"/>
          <w:lang w:eastAsia="ru-RU"/>
        </w:rPr>
        <w:t xml:space="preserve"> и Московской области</w:t>
      </w:r>
      <w:r w:rsidRPr="003D4C04">
        <w:rPr>
          <w:rFonts w:ascii="Arial" w:hAnsi="Arial" w:cs="Arial"/>
          <w:color w:val="1B1B1B"/>
          <w:lang w:eastAsia="ru-RU"/>
        </w:rPr>
        <w:t xml:space="preserve"> на первенство России сред</w:t>
      </w:r>
      <w:r w:rsidR="00572B25">
        <w:rPr>
          <w:rFonts w:ascii="Arial" w:hAnsi="Arial" w:cs="Arial"/>
          <w:color w:val="1B1B1B"/>
          <w:lang w:eastAsia="ru-RU"/>
        </w:rPr>
        <w:t>и юношей и девушек 14-15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16-18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19-21 год</w:t>
      </w:r>
      <w:r w:rsidR="009D4F9F">
        <w:rPr>
          <w:rFonts w:ascii="Arial" w:hAnsi="Arial" w:cs="Arial"/>
          <w:color w:val="1B1B1B"/>
          <w:lang w:eastAsia="ru-RU"/>
        </w:rPr>
        <w:t>а</w:t>
      </w:r>
      <w:r w:rsidR="00572B25">
        <w:rPr>
          <w:rFonts w:ascii="Arial" w:hAnsi="Arial" w:cs="Arial"/>
          <w:color w:val="1B1B1B"/>
          <w:lang w:eastAsia="ru-RU"/>
        </w:rPr>
        <w:t xml:space="preserve"> - 6</w:t>
      </w:r>
      <w:r w:rsidRPr="003D4C04">
        <w:rPr>
          <w:rFonts w:ascii="Arial" w:hAnsi="Arial" w:cs="Arial"/>
          <w:color w:val="1B1B1B"/>
          <w:lang w:eastAsia="ru-RU"/>
        </w:rPr>
        <w:t xml:space="preserve"> человек в весовой категории.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lang w:eastAsia="ru-RU"/>
        </w:rPr>
        <w:t>Квота для Уральского, П</w:t>
      </w:r>
      <w:r w:rsidR="00572B25">
        <w:rPr>
          <w:rFonts w:ascii="Arial" w:hAnsi="Arial" w:cs="Arial"/>
          <w:color w:val="1B1B1B"/>
          <w:lang w:eastAsia="ru-RU"/>
        </w:rPr>
        <w:t>риволжского, Сибирского</w:t>
      </w:r>
      <w:r w:rsidRPr="003D4C04">
        <w:rPr>
          <w:rFonts w:ascii="Arial" w:hAnsi="Arial" w:cs="Arial"/>
          <w:color w:val="1B1B1B"/>
          <w:lang w:eastAsia="ru-RU"/>
        </w:rPr>
        <w:t xml:space="preserve"> федеральных округов на первенство России среди юношей и девушек 14-15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16-18 лет</w:t>
      </w:r>
      <w:r w:rsidR="009D4F9F">
        <w:rPr>
          <w:rFonts w:ascii="Arial" w:hAnsi="Arial" w:cs="Arial"/>
          <w:color w:val="1B1B1B"/>
          <w:lang w:eastAsia="ru-RU"/>
        </w:rPr>
        <w:t>,</w:t>
      </w:r>
      <w:r w:rsidR="009D4F9F" w:rsidRPr="009D4F9F">
        <w:rPr>
          <w:rFonts w:ascii="Arial" w:hAnsi="Arial" w:cs="Arial"/>
          <w:color w:val="1B1B1B"/>
          <w:lang w:eastAsia="ru-RU"/>
        </w:rPr>
        <w:t xml:space="preserve"> </w:t>
      </w:r>
      <w:r w:rsidR="009D4F9F" w:rsidRPr="003D4C04">
        <w:rPr>
          <w:rFonts w:ascii="Arial" w:hAnsi="Arial" w:cs="Arial"/>
          <w:color w:val="1B1B1B"/>
          <w:lang w:eastAsia="ru-RU"/>
        </w:rPr>
        <w:t>юниоров и юниорок 19-21 год</w:t>
      </w:r>
      <w:r w:rsidR="009D4F9F">
        <w:rPr>
          <w:rFonts w:ascii="Arial" w:hAnsi="Arial" w:cs="Arial"/>
          <w:color w:val="1B1B1B"/>
          <w:lang w:eastAsia="ru-RU"/>
        </w:rPr>
        <w:t>а</w:t>
      </w:r>
      <w:r w:rsidRPr="003D4C04">
        <w:rPr>
          <w:rFonts w:ascii="Arial" w:hAnsi="Arial" w:cs="Arial"/>
          <w:color w:val="1B1B1B"/>
          <w:lang w:eastAsia="ru-RU"/>
        </w:rPr>
        <w:t xml:space="preserve"> - </w:t>
      </w:r>
      <w:r w:rsidR="009D4F9F">
        <w:rPr>
          <w:rFonts w:ascii="Arial" w:hAnsi="Arial" w:cs="Arial"/>
          <w:color w:val="1B1B1B"/>
          <w:lang w:eastAsia="ru-RU"/>
        </w:rPr>
        <w:t>8</w:t>
      </w:r>
      <w:r w:rsidRPr="003D4C04">
        <w:rPr>
          <w:rFonts w:ascii="Arial" w:hAnsi="Arial" w:cs="Arial"/>
          <w:color w:val="1B1B1B"/>
          <w:lang w:eastAsia="ru-RU"/>
        </w:rPr>
        <w:t xml:space="preserve"> человек в весовой категории.</w:t>
      </w:r>
    </w:p>
    <w:p w:rsidR="002C71B8" w:rsidRPr="003D4C04" w:rsidRDefault="002C71B8" w:rsidP="002C71B8">
      <w:pPr>
        <w:pStyle w:val="a6"/>
        <w:rPr>
          <w:rFonts w:ascii="Arial" w:hAnsi="Arial" w:cs="Arial"/>
          <w:lang w:eastAsia="ru-RU"/>
        </w:rPr>
      </w:pPr>
    </w:p>
    <w:p w:rsidR="00F97942" w:rsidRPr="003D4C04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 xml:space="preserve">Спортсмен имеет право выступать только в одной весовой категории, в пределах которой, находится его собственный вес. </w:t>
      </w:r>
    </w:p>
    <w:p w:rsidR="007C3EDC" w:rsidRPr="003D4C04" w:rsidRDefault="007C3EDC" w:rsidP="002C71B8">
      <w:pPr>
        <w:pStyle w:val="a6"/>
        <w:rPr>
          <w:rFonts w:ascii="Arial" w:hAnsi="Arial" w:cs="Arial"/>
        </w:rPr>
      </w:pPr>
      <w:r w:rsidRPr="003D4C04">
        <w:rPr>
          <w:rFonts w:ascii="Arial" w:hAnsi="Arial" w:cs="Arial"/>
          <w:color w:val="FF0000"/>
        </w:rPr>
        <w:t xml:space="preserve">На взвешивании спортсмены обязаны быть в плавках, а девушки в купальниках. </w:t>
      </w:r>
      <w:r w:rsidRPr="003D4C04">
        <w:rPr>
          <w:rFonts w:ascii="Arial" w:hAnsi="Arial" w:cs="Arial"/>
          <w:color w:val="FF0000"/>
        </w:rPr>
        <w:br/>
        <w:t xml:space="preserve">Взвешиваться в нижнем белье или обнаженным - ЗАПРЕЩЕНО! </w:t>
      </w:r>
    </w:p>
    <w:p w:rsidR="002C71B8" w:rsidRPr="003D4C04" w:rsidRDefault="002C71B8" w:rsidP="002C71B8">
      <w:pPr>
        <w:pStyle w:val="a6"/>
        <w:rPr>
          <w:rFonts w:ascii="Arial" w:hAnsi="Arial" w:cs="Arial"/>
          <w:lang w:eastAsia="ru-RU"/>
        </w:rPr>
      </w:pPr>
    </w:p>
    <w:p w:rsidR="000946EF" w:rsidRPr="003D4C04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>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</w:p>
    <w:p w:rsidR="002C71B8" w:rsidRPr="003D4C04" w:rsidRDefault="002C71B8" w:rsidP="002C71B8">
      <w:pPr>
        <w:pStyle w:val="a6"/>
        <w:rPr>
          <w:rFonts w:ascii="Arial" w:hAnsi="Arial" w:cs="Arial"/>
          <w:color w:val="FF0000"/>
        </w:rPr>
      </w:pPr>
    </w:p>
    <w:p w:rsidR="007854A2" w:rsidRPr="003D4C04" w:rsidRDefault="0017262E" w:rsidP="002C71B8">
      <w:pPr>
        <w:pStyle w:val="a6"/>
        <w:rPr>
          <w:rFonts w:ascii="Arial" w:hAnsi="Arial" w:cs="Arial"/>
          <w:color w:val="FF0000"/>
        </w:rPr>
      </w:pPr>
      <w:r w:rsidRPr="003D4C04">
        <w:rPr>
          <w:rFonts w:ascii="Arial" w:hAnsi="Arial" w:cs="Arial"/>
          <w:color w:val="FF0000"/>
        </w:rPr>
        <w:t xml:space="preserve">Выходить на поединок спортсмены обязаны в спортивной обуви, спортивных брюках (джинсы запрещены), футболке </w:t>
      </w:r>
      <w:r w:rsidR="007854A2" w:rsidRPr="003D4C04">
        <w:rPr>
          <w:rFonts w:ascii="Arial" w:hAnsi="Arial" w:cs="Arial"/>
          <w:color w:val="FF0000"/>
        </w:rPr>
        <w:t>–</w:t>
      </w:r>
      <w:r w:rsidRPr="003D4C04">
        <w:rPr>
          <w:rFonts w:ascii="Arial" w:hAnsi="Arial" w:cs="Arial"/>
          <w:color w:val="FF0000"/>
        </w:rPr>
        <w:t xml:space="preserve"> </w:t>
      </w:r>
      <w:proofErr w:type="spellStart"/>
      <w:r w:rsidRPr="003D4C04">
        <w:rPr>
          <w:rFonts w:ascii="Arial" w:hAnsi="Arial" w:cs="Arial"/>
          <w:color w:val="FF0000"/>
        </w:rPr>
        <w:t>стрейч</w:t>
      </w:r>
      <w:proofErr w:type="spellEnd"/>
      <w:r w:rsidR="007854A2" w:rsidRPr="003D4C04">
        <w:rPr>
          <w:rFonts w:ascii="Arial" w:hAnsi="Arial" w:cs="Arial"/>
          <w:color w:val="FF0000"/>
        </w:rPr>
        <w:t>, на которой нанесено название субъекта РФ</w:t>
      </w:r>
      <w:r w:rsidR="009D4F9F">
        <w:rPr>
          <w:rFonts w:ascii="Arial" w:hAnsi="Arial" w:cs="Arial"/>
          <w:color w:val="FF0000"/>
        </w:rPr>
        <w:t xml:space="preserve"> </w:t>
      </w:r>
      <w:r w:rsidR="007854A2" w:rsidRPr="003D4C04">
        <w:rPr>
          <w:rFonts w:ascii="Arial" w:hAnsi="Arial" w:cs="Arial"/>
          <w:color w:val="FF0000"/>
        </w:rPr>
        <w:t>или федерального округа!</w:t>
      </w:r>
    </w:p>
    <w:p w:rsidR="007854A2" w:rsidRPr="003D4C04" w:rsidRDefault="007854A2" w:rsidP="002C71B8">
      <w:pPr>
        <w:pStyle w:val="a6"/>
        <w:rPr>
          <w:rFonts w:ascii="Arial" w:hAnsi="Arial" w:cs="Arial"/>
          <w:color w:val="FF0000"/>
        </w:rPr>
      </w:pPr>
      <w:r w:rsidRPr="003D4C04">
        <w:rPr>
          <w:rFonts w:ascii="Arial" w:hAnsi="Arial" w:cs="Arial"/>
          <w:color w:val="FF0000"/>
        </w:rPr>
        <w:t xml:space="preserve">Все команды-участницы </w:t>
      </w:r>
      <w:r w:rsidR="002C71B8" w:rsidRPr="003D4C04">
        <w:rPr>
          <w:rFonts w:ascii="Arial" w:hAnsi="Arial" w:cs="Arial"/>
          <w:color w:val="FF0000"/>
        </w:rPr>
        <w:t>Первенства</w:t>
      </w:r>
      <w:r w:rsidRPr="003D4C04">
        <w:rPr>
          <w:rFonts w:ascii="Arial" w:hAnsi="Arial" w:cs="Arial"/>
          <w:color w:val="FF0000"/>
        </w:rPr>
        <w:t xml:space="preserve"> России обязаны выступать в собственной, единой спортивной форме, отражающей название команды (название субъекта РФ или федерального округа)!</w:t>
      </w:r>
    </w:p>
    <w:p w:rsidR="0017262E" w:rsidRPr="003D4C04" w:rsidRDefault="007854A2" w:rsidP="002C71B8">
      <w:pPr>
        <w:pStyle w:val="a6"/>
        <w:rPr>
          <w:rFonts w:ascii="Arial" w:hAnsi="Arial" w:cs="Arial"/>
          <w:color w:val="FF0000"/>
        </w:rPr>
      </w:pPr>
      <w:r w:rsidRPr="003D4C04">
        <w:rPr>
          <w:rFonts w:ascii="Arial" w:hAnsi="Arial" w:cs="Arial"/>
          <w:color w:val="FF0000"/>
        </w:rPr>
        <w:t>Спортсмен, не имеющий футболки, с названием своего субъекта РФ или федерального округа</w:t>
      </w:r>
      <w:r w:rsidR="008239DF" w:rsidRPr="003D4C04">
        <w:rPr>
          <w:rFonts w:ascii="Arial" w:hAnsi="Arial" w:cs="Arial"/>
          <w:color w:val="FF0000"/>
        </w:rPr>
        <w:t xml:space="preserve">, к поединку НЕ ДОПУСКАЕТСЯ (Правила </w:t>
      </w:r>
      <w:r w:rsidR="00662828">
        <w:rPr>
          <w:rFonts w:ascii="Arial" w:hAnsi="Arial" w:cs="Arial"/>
          <w:color w:val="FF0000"/>
        </w:rPr>
        <w:t>ФАР</w:t>
      </w:r>
      <w:r w:rsidR="008239DF" w:rsidRPr="003D4C04">
        <w:rPr>
          <w:rFonts w:ascii="Arial" w:hAnsi="Arial" w:cs="Arial"/>
          <w:color w:val="FF0000"/>
        </w:rPr>
        <w:t xml:space="preserve">, утвержденные приказом </w:t>
      </w:r>
      <w:proofErr w:type="spellStart"/>
      <w:r w:rsidR="008239DF" w:rsidRPr="003D4C04">
        <w:rPr>
          <w:rFonts w:ascii="Arial" w:hAnsi="Arial" w:cs="Arial"/>
          <w:color w:val="FF0000"/>
        </w:rPr>
        <w:t>Минспорттуризма</w:t>
      </w:r>
      <w:proofErr w:type="spellEnd"/>
      <w:r w:rsidR="008239DF" w:rsidRPr="003D4C04">
        <w:rPr>
          <w:rFonts w:ascii="Arial" w:hAnsi="Arial" w:cs="Arial"/>
          <w:color w:val="FF0000"/>
        </w:rPr>
        <w:t xml:space="preserve"> России от 23 сентября </w:t>
      </w:r>
      <w:smartTag w:uri="urn:schemas-microsoft-com:office:smarttags" w:element="metricconverter">
        <w:smartTagPr>
          <w:attr w:name="ProductID" w:val="2010 г"/>
        </w:smartTagPr>
        <w:r w:rsidR="008239DF" w:rsidRPr="003D4C04">
          <w:rPr>
            <w:rFonts w:ascii="Arial" w:hAnsi="Arial" w:cs="Arial"/>
            <w:color w:val="FF0000"/>
          </w:rPr>
          <w:t>2010 г</w:t>
        </w:r>
      </w:smartTag>
      <w:r w:rsidR="008239DF" w:rsidRPr="003D4C04">
        <w:rPr>
          <w:rFonts w:ascii="Arial" w:hAnsi="Arial" w:cs="Arial"/>
          <w:color w:val="FF0000"/>
        </w:rPr>
        <w:t>. № 1000, глава 11, пункт 11.1)!</w:t>
      </w:r>
      <w:r w:rsidR="0017262E" w:rsidRPr="003D4C04">
        <w:rPr>
          <w:rFonts w:ascii="Arial" w:hAnsi="Arial" w:cs="Arial"/>
          <w:color w:val="FF0000"/>
        </w:rPr>
        <w:br/>
      </w:r>
    </w:p>
    <w:p w:rsidR="00373673" w:rsidRDefault="00373673" w:rsidP="002C71B8">
      <w:pPr>
        <w:pStyle w:val="a6"/>
        <w:rPr>
          <w:rFonts w:ascii="Arial" w:hAnsi="Arial" w:cs="Arial"/>
          <w:b/>
        </w:rPr>
      </w:pPr>
    </w:p>
    <w:p w:rsidR="002C71B8" w:rsidRPr="003D4C04" w:rsidRDefault="002C71B8" w:rsidP="002C71B8">
      <w:pPr>
        <w:pStyle w:val="a6"/>
        <w:rPr>
          <w:rFonts w:ascii="Arial" w:hAnsi="Arial" w:cs="Arial"/>
          <w:b/>
        </w:rPr>
      </w:pPr>
      <w:r w:rsidRPr="003D4C04">
        <w:rPr>
          <w:rFonts w:ascii="Arial" w:hAnsi="Arial" w:cs="Arial"/>
          <w:b/>
        </w:rPr>
        <w:t>Весовые категории</w:t>
      </w:r>
    </w:p>
    <w:p w:rsidR="00CE430C" w:rsidRPr="003D4C04" w:rsidRDefault="00CE430C" w:rsidP="002C71B8">
      <w:pPr>
        <w:pStyle w:val="a6"/>
        <w:rPr>
          <w:rFonts w:ascii="Arial" w:hAnsi="Arial" w:cs="Arial"/>
          <w:b/>
        </w:rPr>
      </w:pPr>
    </w:p>
    <w:p w:rsidR="002C71B8" w:rsidRPr="000C685C" w:rsidRDefault="002C71B8" w:rsidP="002C71B8">
      <w:pPr>
        <w:pStyle w:val="a6"/>
        <w:rPr>
          <w:rFonts w:ascii="Arial" w:hAnsi="Arial" w:cs="Arial"/>
          <w:b/>
          <w:i/>
          <w:color w:val="1B1B1B"/>
          <w:lang w:eastAsia="ru-RU"/>
        </w:rPr>
      </w:pP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Юниоры, юниорки (19-21 год) 199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6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-199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8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г.г</w:t>
      </w:r>
      <w:proofErr w:type="spellEnd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. рождения</w:t>
      </w:r>
    </w:p>
    <w:tbl>
      <w:tblPr>
        <w:tblW w:w="10665" w:type="dxa"/>
        <w:tblBorders>
          <w:top w:val="single" w:sz="6" w:space="0" w:color="C9C5C5"/>
          <w:left w:val="single" w:sz="6" w:space="0" w:color="C9C5C5"/>
          <w:bottom w:val="single" w:sz="6" w:space="0" w:color="C9C5C5"/>
          <w:right w:val="single" w:sz="6" w:space="0" w:color="C9C5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368"/>
        <w:gridCol w:w="368"/>
        <w:gridCol w:w="1410"/>
        <w:gridCol w:w="1185"/>
        <w:gridCol w:w="367"/>
        <w:gridCol w:w="367"/>
        <w:gridCol w:w="1440"/>
        <w:gridCol w:w="1770"/>
        <w:gridCol w:w="367"/>
        <w:gridCol w:w="367"/>
        <w:gridCol w:w="1485"/>
      </w:tblGrid>
      <w:tr w:rsidR="002C71B8" w:rsidRPr="003D4C04" w:rsidTr="000A10D1">
        <w:tc>
          <w:tcPr>
            <w:tcW w:w="117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141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65 кг</w:t>
            </w:r>
          </w:p>
        </w:tc>
        <w:tc>
          <w:tcPr>
            <w:tcW w:w="1185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75 кг</w:t>
            </w:r>
          </w:p>
        </w:tc>
        <w:tc>
          <w:tcPr>
            <w:tcW w:w="144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80 кг</w:t>
            </w:r>
          </w:p>
        </w:tc>
        <w:tc>
          <w:tcPr>
            <w:tcW w:w="177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85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90 кг</w:t>
            </w:r>
          </w:p>
        </w:tc>
        <w:tc>
          <w:tcPr>
            <w:tcW w:w="1485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90+ кг</w:t>
            </w:r>
          </w:p>
        </w:tc>
      </w:tr>
      <w:tr w:rsidR="002C71B8" w:rsidRPr="003D4C04" w:rsidTr="000A10D1"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50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65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0" w:type="auto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70+ кг</w:t>
            </w:r>
          </w:p>
        </w:tc>
      </w:tr>
    </w:tbl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 </w:t>
      </w:r>
    </w:p>
    <w:p w:rsidR="002C71B8" w:rsidRPr="000C685C" w:rsidRDefault="002C71B8" w:rsidP="002C71B8">
      <w:pPr>
        <w:pStyle w:val="a6"/>
        <w:rPr>
          <w:rFonts w:ascii="Arial" w:hAnsi="Arial" w:cs="Arial"/>
          <w:b/>
          <w:i/>
          <w:color w:val="1B1B1B"/>
          <w:lang w:eastAsia="ru-RU"/>
        </w:rPr>
      </w:pP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Юниоры, юниорки (16-18 лет) 199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9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-</w:t>
      </w:r>
      <w:r w:rsidR="00662828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200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1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г.г</w:t>
      </w:r>
      <w:proofErr w:type="spellEnd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. рождения</w:t>
      </w:r>
    </w:p>
    <w:tbl>
      <w:tblPr>
        <w:tblW w:w="10665" w:type="dxa"/>
        <w:tblBorders>
          <w:top w:val="single" w:sz="6" w:space="0" w:color="C9C5C5"/>
          <w:left w:val="single" w:sz="6" w:space="0" w:color="C9C5C5"/>
          <w:bottom w:val="single" w:sz="6" w:space="0" w:color="C9C5C5"/>
          <w:right w:val="single" w:sz="6" w:space="0" w:color="C9C5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90"/>
        <w:gridCol w:w="1142"/>
        <w:gridCol w:w="380"/>
        <w:gridCol w:w="952"/>
        <w:gridCol w:w="569"/>
        <w:gridCol w:w="764"/>
        <w:gridCol w:w="757"/>
        <w:gridCol w:w="575"/>
        <w:gridCol w:w="944"/>
        <w:gridCol w:w="388"/>
        <w:gridCol w:w="1131"/>
        <w:gridCol w:w="201"/>
        <w:gridCol w:w="1340"/>
      </w:tblGrid>
      <w:tr w:rsidR="002C71B8" w:rsidRPr="003D4C04" w:rsidTr="000A10D1">
        <w:tc>
          <w:tcPr>
            <w:tcW w:w="138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50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65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75 кг</w:t>
            </w:r>
          </w:p>
        </w:tc>
        <w:tc>
          <w:tcPr>
            <w:tcW w:w="1380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80 кг</w:t>
            </w:r>
          </w:p>
        </w:tc>
        <w:tc>
          <w:tcPr>
            <w:tcW w:w="1380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80+ кг</w:t>
            </w:r>
          </w:p>
        </w:tc>
      </w:tr>
      <w:tr w:rsidR="002C71B8" w:rsidRPr="003D4C04" w:rsidTr="000A10D1"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45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50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65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1575" w:type="dxa"/>
            <w:gridSpan w:val="2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70+ кг</w:t>
            </w:r>
          </w:p>
        </w:tc>
      </w:tr>
    </w:tbl>
    <w:p w:rsidR="002C71B8" w:rsidRPr="003D4C04" w:rsidRDefault="002C71B8" w:rsidP="002C71B8">
      <w:pPr>
        <w:pStyle w:val="a6"/>
        <w:rPr>
          <w:rFonts w:ascii="Arial" w:hAnsi="Arial" w:cs="Arial"/>
          <w:color w:val="1B1B1B"/>
          <w:lang w:eastAsia="ru-RU"/>
        </w:rPr>
      </w:pPr>
      <w:r w:rsidRPr="003D4C04">
        <w:rPr>
          <w:rFonts w:ascii="Arial" w:hAnsi="Arial" w:cs="Arial"/>
          <w:color w:val="1B1B1B"/>
          <w:bdr w:val="none" w:sz="0" w:space="0" w:color="auto" w:frame="1"/>
          <w:lang w:eastAsia="ru-RU"/>
        </w:rPr>
        <w:t> </w:t>
      </w:r>
    </w:p>
    <w:p w:rsidR="002C71B8" w:rsidRPr="000C685C" w:rsidRDefault="002C71B8" w:rsidP="002C71B8">
      <w:pPr>
        <w:pStyle w:val="a6"/>
        <w:rPr>
          <w:rFonts w:ascii="Arial" w:hAnsi="Arial" w:cs="Arial"/>
          <w:b/>
          <w:i/>
          <w:color w:val="1B1B1B"/>
          <w:lang w:eastAsia="ru-RU"/>
        </w:rPr>
      </w:pP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 xml:space="preserve">Юноши, девушки (14-15 лет) </w:t>
      </w:r>
      <w:r w:rsidR="000C685C"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200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2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-200</w:t>
      </w:r>
      <w:r w:rsidR="009D4F9F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3</w:t>
      </w:r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 xml:space="preserve"> </w:t>
      </w:r>
      <w:proofErr w:type="spellStart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г.г</w:t>
      </w:r>
      <w:proofErr w:type="spellEnd"/>
      <w:r w:rsidRPr="000C685C">
        <w:rPr>
          <w:rFonts w:ascii="Arial" w:hAnsi="Arial" w:cs="Arial"/>
          <w:b/>
          <w:i/>
          <w:color w:val="1B1B1B"/>
          <w:bdr w:val="none" w:sz="0" w:space="0" w:color="auto" w:frame="1"/>
          <w:lang w:eastAsia="ru-RU"/>
        </w:rPr>
        <w:t>. рождения</w:t>
      </w:r>
    </w:p>
    <w:tbl>
      <w:tblPr>
        <w:tblW w:w="10665" w:type="dxa"/>
        <w:tblBorders>
          <w:top w:val="single" w:sz="6" w:space="0" w:color="C9C5C5"/>
          <w:left w:val="single" w:sz="6" w:space="0" w:color="C9C5C5"/>
          <w:bottom w:val="single" w:sz="6" w:space="0" w:color="C9C5C5"/>
          <w:right w:val="single" w:sz="6" w:space="0" w:color="C9C5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3"/>
        <w:gridCol w:w="1523"/>
        <w:gridCol w:w="1523"/>
        <w:gridCol w:w="1529"/>
      </w:tblGrid>
      <w:tr w:rsidR="002C71B8" w:rsidRPr="003D4C04" w:rsidTr="000C685C">
        <w:tc>
          <w:tcPr>
            <w:tcW w:w="1522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45 кг</w:t>
            </w:r>
          </w:p>
        </w:tc>
        <w:tc>
          <w:tcPr>
            <w:tcW w:w="1522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50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65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1529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70+ кг</w:t>
            </w:r>
          </w:p>
        </w:tc>
      </w:tr>
      <w:tr w:rsidR="002C71B8" w:rsidRPr="003D4C04" w:rsidTr="000C685C">
        <w:tc>
          <w:tcPr>
            <w:tcW w:w="1522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40 кг</w:t>
            </w:r>
          </w:p>
        </w:tc>
        <w:tc>
          <w:tcPr>
            <w:tcW w:w="1522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45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50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55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60 кг</w:t>
            </w:r>
          </w:p>
        </w:tc>
        <w:tc>
          <w:tcPr>
            <w:tcW w:w="1523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 кг</w:t>
            </w:r>
          </w:p>
        </w:tc>
        <w:tc>
          <w:tcPr>
            <w:tcW w:w="1529" w:type="dxa"/>
            <w:tcBorders>
              <w:top w:val="single" w:sz="6" w:space="0" w:color="C9C5C5"/>
              <w:left w:val="single" w:sz="6" w:space="0" w:color="C9C5C5"/>
              <w:bottom w:val="single" w:sz="6" w:space="0" w:color="C9C5C5"/>
              <w:right w:val="single" w:sz="6" w:space="0" w:color="C9C5C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71B8" w:rsidRPr="003D4C04" w:rsidRDefault="002C71B8" w:rsidP="002C71B8">
            <w:pPr>
              <w:pStyle w:val="a6"/>
              <w:rPr>
                <w:rFonts w:ascii="Arial" w:hAnsi="Arial" w:cs="Arial"/>
                <w:color w:val="1B1B1B"/>
                <w:lang w:eastAsia="ru-RU"/>
              </w:rPr>
            </w:pPr>
            <w:r w:rsidRPr="003D4C04">
              <w:rPr>
                <w:rFonts w:ascii="Arial" w:hAnsi="Arial" w:cs="Arial"/>
                <w:color w:val="1B1B1B"/>
                <w:lang w:eastAsia="ru-RU"/>
              </w:rPr>
              <w:t>70+ кг</w:t>
            </w:r>
          </w:p>
        </w:tc>
      </w:tr>
    </w:tbl>
    <w:p w:rsidR="000273C4" w:rsidRDefault="000273C4" w:rsidP="000C685C">
      <w:pPr>
        <w:pStyle w:val="a6"/>
        <w:rPr>
          <w:rFonts w:ascii="Arial" w:hAnsi="Arial" w:cs="Arial"/>
          <w:b/>
          <w:color w:val="FF0000"/>
          <w:bdr w:val="none" w:sz="0" w:space="0" w:color="auto" w:frame="1"/>
          <w:lang w:eastAsia="ru-RU"/>
        </w:rPr>
      </w:pPr>
    </w:p>
    <w:p w:rsidR="000C685C" w:rsidRPr="000C685C" w:rsidRDefault="000C685C" w:rsidP="000C685C">
      <w:pPr>
        <w:pStyle w:val="a6"/>
        <w:rPr>
          <w:rFonts w:ascii="Arial" w:hAnsi="Arial" w:cs="Arial"/>
          <w:b/>
          <w:color w:val="1B1B1B"/>
          <w:lang w:eastAsia="ru-RU"/>
        </w:rPr>
      </w:pPr>
      <w:r w:rsidRPr="000C685C">
        <w:rPr>
          <w:rFonts w:ascii="Arial" w:hAnsi="Arial" w:cs="Arial"/>
          <w:b/>
          <w:color w:val="FF0000"/>
          <w:bdr w:val="none" w:sz="0" w:space="0" w:color="auto" w:frame="1"/>
          <w:lang w:eastAsia="ru-RU"/>
        </w:rPr>
        <w:t>ТОЛЬКО год рождения в паспорте – определяет, в какой возрастной группе имеет право выступать спортсмен!</w:t>
      </w:r>
    </w:p>
    <w:p w:rsidR="002C71B8" w:rsidRPr="003D4C04" w:rsidRDefault="002C71B8" w:rsidP="002C71B8">
      <w:pPr>
        <w:pStyle w:val="a6"/>
        <w:rPr>
          <w:rFonts w:ascii="Arial" w:hAnsi="Arial" w:cs="Arial"/>
        </w:rPr>
      </w:pPr>
    </w:p>
    <w:p w:rsidR="002C71B8" w:rsidRPr="003D4C04" w:rsidRDefault="002C71B8" w:rsidP="002C71B8">
      <w:pPr>
        <w:pStyle w:val="a6"/>
        <w:rPr>
          <w:rFonts w:ascii="Arial" w:hAnsi="Arial" w:cs="Arial"/>
        </w:rPr>
      </w:pPr>
    </w:p>
    <w:p w:rsidR="000946EF" w:rsidRPr="003D4C04" w:rsidRDefault="000946EF" w:rsidP="002C71B8">
      <w:pPr>
        <w:pStyle w:val="a6"/>
        <w:rPr>
          <w:rFonts w:ascii="Arial" w:hAnsi="Arial" w:cs="Arial"/>
          <w:b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5. Программа соревнований</w:t>
      </w:r>
      <w:r w:rsidRPr="003D4C04">
        <w:rPr>
          <w:rFonts w:ascii="Arial" w:hAnsi="Arial" w:cs="Arial"/>
          <w:b/>
          <w:lang w:eastAsia="ru-RU"/>
        </w:rPr>
        <w:t> </w:t>
      </w:r>
    </w:p>
    <w:tbl>
      <w:tblPr>
        <w:tblW w:w="1174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9720"/>
      </w:tblGrid>
      <w:tr w:rsidR="000946EF" w:rsidRPr="000C685C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0C685C" w:rsidRDefault="000946EF" w:rsidP="009D4F9F">
            <w:pPr>
              <w:pStyle w:val="a6"/>
              <w:rPr>
                <w:rFonts w:ascii="Arial" w:hAnsi="Arial" w:cs="Arial"/>
                <w:b/>
                <w:i/>
                <w:lang w:eastAsia="ru-RU"/>
              </w:rPr>
            </w:pPr>
            <w:r w:rsidRPr="000C685C">
              <w:rPr>
                <w:rFonts w:ascii="Arial" w:hAnsi="Arial" w:cs="Arial"/>
                <w:b/>
                <w:i/>
                <w:lang w:eastAsia="ru-RU"/>
              </w:rPr>
              <w:br/>
            </w:r>
            <w:r w:rsidR="00CE430C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5</w:t>
            </w:r>
            <w:r w:rsidR="00CE430C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февраля</w:t>
            </w: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201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года (</w:t>
            </w:r>
            <w:r w:rsidR="00CE430C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среда</w:t>
            </w: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) - ДЕНЬ ПРИЕЗДА</w:t>
            </w:r>
          </w:p>
        </w:tc>
      </w:tr>
      <w:tr w:rsidR="000946EF" w:rsidRPr="003D4C04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до 15.00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Прибытие команд</w:t>
            </w:r>
          </w:p>
        </w:tc>
      </w:tr>
      <w:tr w:rsidR="000946EF" w:rsidRPr="003D4C04" w:rsidTr="000946EF">
        <w:trPr>
          <w:jc w:val="center"/>
        </w:trPr>
        <w:tc>
          <w:tcPr>
            <w:tcW w:w="20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12.00-19.00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Мандатная комиссия, взвешивание</w:t>
            </w:r>
          </w:p>
        </w:tc>
      </w:tr>
      <w:tr w:rsidR="000946EF" w:rsidRPr="003D4C04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CE430C" w:rsidP="00CE430C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19</w:t>
            </w:r>
            <w:r w:rsidR="000946EF" w:rsidRPr="003D4C04">
              <w:rPr>
                <w:rFonts w:ascii="Arial" w:hAnsi="Arial" w:cs="Arial"/>
                <w:lang w:eastAsia="ru-RU"/>
              </w:rPr>
              <w:t>.00-2</w:t>
            </w:r>
            <w:r w:rsidRPr="003D4C04">
              <w:rPr>
                <w:rFonts w:ascii="Arial" w:hAnsi="Arial" w:cs="Arial"/>
                <w:lang w:eastAsia="ru-RU"/>
              </w:rPr>
              <w:t>0</w:t>
            </w:r>
            <w:r w:rsidR="000946EF" w:rsidRPr="003D4C04">
              <w:rPr>
                <w:rFonts w:ascii="Arial" w:hAnsi="Arial" w:cs="Arial"/>
                <w:lang w:eastAsia="ru-RU"/>
              </w:rPr>
              <w:t>.</w:t>
            </w:r>
            <w:r w:rsidRPr="003D4C04">
              <w:rPr>
                <w:rFonts w:ascii="Arial" w:hAnsi="Arial" w:cs="Arial"/>
                <w:lang w:eastAsia="ru-RU"/>
              </w:rPr>
              <w:t>0</w:t>
            </w:r>
            <w:r w:rsidR="000946EF" w:rsidRPr="003D4C0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Совещание представителей и судей</w:t>
            </w:r>
          </w:p>
        </w:tc>
      </w:tr>
      <w:tr w:rsidR="000946EF" w:rsidRPr="000C685C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0C685C" w:rsidRDefault="00CE430C" w:rsidP="009D4F9F">
            <w:pPr>
              <w:pStyle w:val="a6"/>
              <w:rPr>
                <w:rFonts w:ascii="Arial" w:hAnsi="Arial" w:cs="Arial"/>
                <w:b/>
                <w:i/>
                <w:lang w:eastAsia="ru-RU"/>
              </w:rPr>
            </w:pP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6</w:t>
            </w: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февраля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201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года (</w:t>
            </w:r>
            <w:r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четверг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)</w:t>
            </w:r>
          </w:p>
        </w:tc>
      </w:tr>
      <w:tr w:rsidR="000946EF" w:rsidRPr="003D4C04" w:rsidTr="00460489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46EF" w:rsidRPr="003D4C04" w:rsidRDefault="000946EF" w:rsidP="00460489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45, 50, 55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60, +70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девушки 14-15 лет: 50, 55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девушки 14-15 лет: 70, +70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60, 65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80, +80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45, 50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70, +70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70,75, 80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85, 90, +90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50, 55,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70, +70 (борьба правой рукой)</w:t>
            </w:r>
          </w:p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460489" w:rsidRPr="003D4C04" w:rsidTr="000A10D1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3D4C04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</w:t>
            </w:r>
            <w:r w:rsidR="003D4C04">
              <w:rPr>
                <w:rFonts w:ascii="Arial" w:hAnsi="Arial" w:cs="Arial"/>
                <w:lang w:eastAsia="ru-RU"/>
              </w:rPr>
              <w:t>6</w:t>
            </w:r>
            <w:r w:rsidRPr="003D4C04">
              <w:rPr>
                <w:rFonts w:ascii="Arial" w:hAnsi="Arial" w:cs="Arial"/>
                <w:lang w:eastAsia="ru-RU"/>
              </w:rPr>
              <w:t>.00-1</w:t>
            </w:r>
            <w:r w:rsidR="003D4C04">
              <w:rPr>
                <w:rFonts w:ascii="Arial" w:hAnsi="Arial" w:cs="Arial"/>
                <w:lang w:eastAsia="ru-RU"/>
              </w:rPr>
              <w:t>7</w:t>
            </w:r>
            <w:r w:rsidRPr="003D4C04">
              <w:rPr>
                <w:rFonts w:ascii="Arial" w:hAnsi="Arial" w:cs="Arial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0A10D1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Финальные поединки</w:t>
            </w:r>
          </w:p>
        </w:tc>
      </w:tr>
      <w:tr w:rsidR="00460489" w:rsidRPr="003D4C04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0A10D1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Совещание судей и представителей</w:t>
            </w:r>
          </w:p>
        </w:tc>
      </w:tr>
      <w:tr w:rsidR="00460489" w:rsidRPr="000C685C" w:rsidTr="000A10D1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0C685C" w:rsidRDefault="00662828" w:rsidP="009D4F9F">
            <w:pPr>
              <w:pStyle w:val="a6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="00460489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февраля 201</w:t>
            </w:r>
            <w:r w:rsidR="009D4F9F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="00460489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года (пятница)</w:t>
            </w:r>
          </w:p>
        </w:tc>
      </w:tr>
      <w:tr w:rsidR="00460489" w:rsidRPr="003D4C04" w:rsidTr="003D4C04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60489" w:rsidRPr="003D4C04" w:rsidRDefault="00460489" w:rsidP="003D4C04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70, +70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45, 50, 65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lastRenderedPageBreak/>
              <w:t>девушки 14-15 лет: 60, +70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девушки 14-15 лет: 40, 45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  <w:b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70, 75, +80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50, 55, 60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65, 70, +70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45, 55, 60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85, 90, +90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55, 60, 65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60, 65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50, 55 (борьба правой рукой)</w:t>
            </w:r>
          </w:p>
          <w:p w:rsidR="00460489" w:rsidRPr="003D4C04" w:rsidRDefault="00460489" w:rsidP="00460489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460489" w:rsidRPr="003D4C04" w:rsidTr="000A10D1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3D4C04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3D4C04">
              <w:rPr>
                <w:rFonts w:ascii="Arial" w:hAnsi="Arial" w:cs="Arial"/>
                <w:lang w:eastAsia="ru-RU"/>
              </w:rPr>
              <w:t>6</w:t>
            </w:r>
            <w:r w:rsidRPr="003D4C04">
              <w:rPr>
                <w:rFonts w:ascii="Arial" w:hAnsi="Arial" w:cs="Arial"/>
                <w:lang w:eastAsia="ru-RU"/>
              </w:rPr>
              <w:t>.00-1</w:t>
            </w:r>
            <w:r w:rsidR="003D4C04">
              <w:rPr>
                <w:rFonts w:ascii="Arial" w:hAnsi="Arial" w:cs="Arial"/>
                <w:lang w:eastAsia="ru-RU"/>
              </w:rPr>
              <w:t>7</w:t>
            </w:r>
            <w:r w:rsidRPr="003D4C04">
              <w:rPr>
                <w:rFonts w:ascii="Arial" w:hAnsi="Arial" w:cs="Arial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0A10D1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Финальные поединки</w:t>
            </w:r>
          </w:p>
        </w:tc>
      </w:tr>
      <w:tr w:rsidR="00460489" w:rsidRPr="003D4C04" w:rsidTr="000A10D1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3D4C04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</w:t>
            </w:r>
            <w:r w:rsidR="003D4C04">
              <w:rPr>
                <w:rFonts w:ascii="Arial" w:hAnsi="Arial" w:cs="Arial"/>
                <w:lang w:eastAsia="ru-RU"/>
              </w:rPr>
              <w:t>7</w:t>
            </w:r>
            <w:r w:rsidRPr="003D4C04">
              <w:rPr>
                <w:rFonts w:ascii="Arial" w:hAnsi="Arial" w:cs="Arial"/>
                <w:lang w:eastAsia="ru-RU"/>
              </w:rPr>
              <w:t>.00-1</w:t>
            </w:r>
            <w:r w:rsidR="003D4C04">
              <w:rPr>
                <w:rFonts w:ascii="Arial" w:hAnsi="Arial" w:cs="Arial"/>
                <w:lang w:eastAsia="ru-RU"/>
              </w:rPr>
              <w:t>8</w:t>
            </w:r>
            <w:r w:rsidRPr="003D4C04">
              <w:rPr>
                <w:rFonts w:ascii="Arial" w:hAnsi="Arial" w:cs="Arial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0489" w:rsidRPr="003D4C04" w:rsidRDefault="00460489" w:rsidP="000A10D1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Награждение победителей и призеров</w:t>
            </w:r>
          </w:p>
        </w:tc>
      </w:tr>
      <w:tr w:rsidR="000946EF" w:rsidRPr="000C685C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0C685C" w:rsidRDefault="009D4F9F" w:rsidP="009D4F9F">
            <w:pPr>
              <w:pStyle w:val="a6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18</w:t>
            </w:r>
            <w:r w:rsidR="00460489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февраля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года (с</w:t>
            </w:r>
            <w:r w:rsidR="008239D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уббота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)</w:t>
            </w:r>
          </w:p>
        </w:tc>
      </w:tr>
      <w:tr w:rsidR="000946EF" w:rsidRPr="003D4C04" w:rsidTr="00460489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46EF" w:rsidRPr="003D4C04" w:rsidRDefault="000946EF" w:rsidP="00460489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60, 65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юноши 14-15 лет: 55, 70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девушки 14-15 лет: 40, 45, 70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девушки 14-15 лет: 50, 55, 60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50, 55, 80,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16-18 лет: 65, 70, 75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55, 60 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16-18 лет: 50, 65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55, 60, 65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юниоры 19-21 год: 70,75, 80 (борьба правой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70, +70 (борьба левой рукой)</w:t>
            </w:r>
          </w:p>
          <w:p w:rsidR="003D4C04" w:rsidRPr="003D4C04" w:rsidRDefault="003D4C04" w:rsidP="003D4C04">
            <w:pPr>
              <w:pStyle w:val="a6"/>
              <w:rPr>
                <w:rFonts w:ascii="Arial" w:hAnsi="Arial" w:cs="Arial"/>
              </w:rPr>
            </w:pPr>
            <w:r w:rsidRPr="003D4C04">
              <w:rPr>
                <w:rFonts w:ascii="Arial" w:hAnsi="Arial" w:cs="Arial"/>
              </w:rPr>
              <w:t>юниорки 19-21 год: 60, 65 (борьба правой рукой)</w:t>
            </w:r>
          </w:p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0946EF" w:rsidRPr="003D4C04" w:rsidTr="000946E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Финальные поединки</w:t>
            </w:r>
          </w:p>
        </w:tc>
      </w:tr>
      <w:tr w:rsidR="000946EF" w:rsidRPr="003D4C04" w:rsidTr="00C2095E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8239DF" w:rsidRPr="003D4C04">
              <w:rPr>
                <w:rFonts w:ascii="Arial" w:hAnsi="Arial" w:cs="Arial"/>
                <w:lang w:eastAsia="ru-RU"/>
              </w:rPr>
              <w:t>7</w:t>
            </w:r>
            <w:r w:rsidRPr="003D4C04">
              <w:rPr>
                <w:rFonts w:ascii="Arial" w:hAnsi="Arial" w:cs="Arial"/>
                <w:lang w:eastAsia="ru-RU"/>
              </w:rPr>
              <w:t>.00-</w:t>
            </w:r>
            <w:r w:rsidR="008239DF" w:rsidRPr="003D4C04">
              <w:rPr>
                <w:rFonts w:ascii="Arial" w:hAnsi="Arial" w:cs="Arial"/>
                <w:lang w:eastAsia="ru-RU"/>
              </w:rPr>
              <w:t>18</w:t>
            </w:r>
            <w:r w:rsidRPr="003D4C04">
              <w:rPr>
                <w:rFonts w:ascii="Arial" w:hAnsi="Arial" w:cs="Arial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3D4C04" w:rsidRDefault="000946EF" w:rsidP="002C71B8">
            <w:pPr>
              <w:pStyle w:val="a6"/>
              <w:rPr>
                <w:rFonts w:ascii="Arial" w:hAnsi="Arial" w:cs="Arial"/>
                <w:lang w:eastAsia="ru-RU"/>
              </w:rPr>
            </w:pPr>
            <w:r w:rsidRPr="003D4C04">
              <w:rPr>
                <w:rFonts w:ascii="Arial" w:hAnsi="Arial" w:cs="Arial"/>
                <w:lang w:eastAsia="ru-RU"/>
              </w:rPr>
              <w:t>Награждение победителей и призеров. Закрытие соревнований</w:t>
            </w:r>
          </w:p>
        </w:tc>
      </w:tr>
      <w:tr w:rsidR="000946EF" w:rsidRPr="000C685C" w:rsidTr="000946EF">
        <w:trPr>
          <w:jc w:val="center"/>
        </w:trPr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6EF" w:rsidRPr="000C685C" w:rsidRDefault="009D4F9F" w:rsidP="009D4F9F">
            <w:pPr>
              <w:pStyle w:val="a6"/>
              <w:rPr>
                <w:rFonts w:ascii="Arial" w:hAnsi="Arial" w:cs="Arial"/>
                <w:b/>
                <w:i/>
                <w:lang w:eastAsia="ru-RU"/>
              </w:rPr>
            </w:pPr>
            <w:r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19</w:t>
            </w:r>
            <w:r w:rsidR="00460489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февраля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7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 xml:space="preserve"> года (</w:t>
            </w:r>
            <w:r w:rsidR="008239D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воскресенье</w:t>
            </w:r>
            <w:r w:rsidR="000946EF" w:rsidRPr="000C685C">
              <w:rPr>
                <w:rFonts w:ascii="Arial" w:hAnsi="Arial" w:cs="Arial"/>
                <w:b/>
                <w:i/>
                <w:bdr w:val="none" w:sz="0" w:space="0" w:color="auto" w:frame="1"/>
                <w:lang w:eastAsia="ru-RU"/>
              </w:rPr>
              <w:t>) - ДЕНЬ ОТЪЕЗДА</w:t>
            </w:r>
          </w:p>
        </w:tc>
      </w:tr>
    </w:tbl>
    <w:p w:rsidR="008239DF" w:rsidRPr="003D4C04" w:rsidRDefault="008239DF" w:rsidP="002C71B8">
      <w:pPr>
        <w:pStyle w:val="a6"/>
        <w:rPr>
          <w:rFonts w:ascii="Arial" w:hAnsi="Arial" w:cs="Arial"/>
          <w:bdr w:val="none" w:sz="0" w:space="0" w:color="auto" w:frame="1"/>
          <w:lang w:eastAsia="ru-RU"/>
        </w:rPr>
      </w:pPr>
    </w:p>
    <w:p w:rsidR="008239DF" w:rsidRPr="003D4C04" w:rsidRDefault="000946EF" w:rsidP="002C71B8">
      <w:pPr>
        <w:pStyle w:val="a6"/>
        <w:rPr>
          <w:rFonts w:ascii="Arial" w:hAnsi="Arial" w:cs="Arial"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6. Условия подведения итогов</w:t>
      </w:r>
      <w:r w:rsidRPr="003D4C04">
        <w:rPr>
          <w:rFonts w:ascii="Arial" w:hAnsi="Arial" w:cs="Arial"/>
          <w:b/>
          <w:lang w:eastAsia="ru-RU"/>
        </w:rPr>
        <w:t> </w:t>
      </w:r>
      <w:r w:rsidRPr="003D4C04">
        <w:rPr>
          <w:rFonts w:ascii="Arial" w:hAnsi="Arial" w:cs="Arial"/>
          <w:b/>
          <w:lang w:eastAsia="ru-RU"/>
        </w:rPr>
        <w:br/>
      </w:r>
      <w:r w:rsidRPr="003D4C04">
        <w:rPr>
          <w:rFonts w:ascii="Arial" w:hAnsi="Arial" w:cs="Arial"/>
          <w:lang w:eastAsia="ru-RU"/>
        </w:rPr>
        <w:t>Победитель в личном зачете в каждой весовой категории определяется по наибольшей сумме набранных очков в борьбе как левой, так и правой рукой.</w:t>
      </w:r>
      <w:r w:rsidRPr="003D4C04">
        <w:rPr>
          <w:rFonts w:ascii="Arial" w:hAnsi="Arial" w:cs="Arial"/>
          <w:lang w:eastAsia="ru-RU"/>
        </w:rPr>
        <w:br/>
      </w:r>
      <w:proofErr w:type="gramStart"/>
      <w:r w:rsidRPr="003D4C04">
        <w:rPr>
          <w:rFonts w:ascii="Arial" w:hAnsi="Arial" w:cs="Arial"/>
          <w:lang w:eastAsia="ru-RU"/>
        </w:rPr>
        <w:t>Система зачета: 1 место - 25 очков, 2 место - 17 очков, 3 место - 9 очков, 4 место - 5 очков, 5 место - 3 очка, 6 место - 2 очка.</w:t>
      </w:r>
      <w:proofErr w:type="gramEnd"/>
      <w:r w:rsidRPr="003D4C04">
        <w:rPr>
          <w:rFonts w:ascii="Arial" w:hAnsi="Arial" w:cs="Arial"/>
          <w:lang w:eastAsia="ru-RU"/>
        </w:rPr>
        <w:br/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  <w:r w:rsidRPr="003D4C04">
        <w:rPr>
          <w:rFonts w:ascii="Arial" w:hAnsi="Arial" w:cs="Arial"/>
          <w:lang w:eastAsia="ru-RU"/>
        </w:rPr>
        <w:br/>
        <w:t>При определении призовых мест в командном зачете среди сборных команд субъектов Российской Федерации - суммируются очки, соответствующие одному лучшему результату спортсмена в каждой весовой категории.</w:t>
      </w:r>
      <w:r w:rsidRPr="003D4C04">
        <w:rPr>
          <w:rFonts w:ascii="Arial" w:hAnsi="Arial" w:cs="Arial"/>
          <w:lang w:eastAsia="ru-RU"/>
        </w:rPr>
        <w:br/>
      </w:r>
    </w:p>
    <w:p w:rsidR="00373673" w:rsidRDefault="00373673" w:rsidP="002C71B8">
      <w:pPr>
        <w:pStyle w:val="a6"/>
        <w:rPr>
          <w:rFonts w:ascii="Arial" w:hAnsi="Arial" w:cs="Arial"/>
          <w:b/>
          <w:bdr w:val="none" w:sz="0" w:space="0" w:color="auto" w:frame="1"/>
          <w:lang w:eastAsia="ru-RU"/>
        </w:rPr>
      </w:pPr>
    </w:p>
    <w:p w:rsidR="00FE6064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7. Награждение</w:t>
      </w:r>
      <w:r w:rsidRPr="003D4C04">
        <w:rPr>
          <w:rFonts w:ascii="Arial" w:hAnsi="Arial" w:cs="Arial"/>
          <w:b/>
          <w:lang w:eastAsia="ru-RU"/>
        </w:rPr>
        <w:t> </w:t>
      </w:r>
      <w:r w:rsidRPr="003D4C04">
        <w:rPr>
          <w:rFonts w:ascii="Arial" w:hAnsi="Arial" w:cs="Arial"/>
          <w:b/>
          <w:lang w:eastAsia="ru-RU"/>
        </w:rPr>
        <w:br/>
      </w:r>
      <w:r w:rsidRPr="003D4C04">
        <w:rPr>
          <w:rFonts w:ascii="Arial" w:hAnsi="Arial" w:cs="Arial"/>
          <w:lang w:eastAsia="ru-RU"/>
        </w:rPr>
        <w:t>Участники, занявшие в личном зачете 1, 2 и 3 места в каждой весовой категории</w:t>
      </w:r>
      <w:r w:rsidR="00FE6064">
        <w:rPr>
          <w:rFonts w:ascii="Arial" w:hAnsi="Arial" w:cs="Arial"/>
          <w:lang w:eastAsia="ru-RU"/>
        </w:rPr>
        <w:t xml:space="preserve"> (по двоеборью)</w:t>
      </w:r>
      <w:r w:rsidRPr="003D4C04">
        <w:rPr>
          <w:rFonts w:ascii="Arial" w:hAnsi="Arial" w:cs="Arial"/>
          <w:lang w:eastAsia="ru-RU"/>
        </w:rPr>
        <w:t>, награждаются медалями, дипло</w:t>
      </w:r>
      <w:r w:rsidR="009D4F9F">
        <w:rPr>
          <w:rFonts w:ascii="Arial" w:hAnsi="Arial" w:cs="Arial"/>
          <w:lang w:eastAsia="ru-RU"/>
        </w:rPr>
        <w:t>мами Министерства спорта России</w:t>
      </w:r>
      <w:r w:rsidR="00FE6064">
        <w:rPr>
          <w:rFonts w:ascii="Arial" w:hAnsi="Arial" w:cs="Arial"/>
          <w:lang w:eastAsia="ru-RU"/>
        </w:rPr>
        <w:t xml:space="preserve">. </w:t>
      </w:r>
    </w:p>
    <w:p w:rsidR="00FE6064" w:rsidRDefault="00FE6064" w:rsidP="002C71B8">
      <w:pPr>
        <w:pStyle w:val="a6"/>
        <w:rPr>
          <w:rFonts w:ascii="Arial" w:hAnsi="Arial" w:cs="Arial"/>
          <w:lang w:eastAsia="ru-RU"/>
        </w:rPr>
      </w:pPr>
    </w:p>
    <w:p w:rsidR="00FE6064" w:rsidRDefault="00FE6064" w:rsidP="002C71B8">
      <w:pPr>
        <w:pStyle w:val="a6"/>
        <w:rPr>
          <w:rFonts w:ascii="Arial" w:hAnsi="Arial" w:cs="Arial"/>
          <w:b/>
          <w:color w:val="FF0000"/>
          <w:lang w:eastAsia="ru-RU"/>
        </w:rPr>
      </w:pPr>
      <w:r w:rsidRPr="00FE6064">
        <w:rPr>
          <w:rFonts w:ascii="Arial" w:hAnsi="Arial" w:cs="Arial"/>
          <w:b/>
          <w:color w:val="FF0000"/>
          <w:lang w:eastAsia="ru-RU"/>
        </w:rPr>
        <w:t xml:space="preserve">Участники, занявшие в личном зачете 1, 2 и 3 места в каждой весовой категории в борьбе левой рукой - награждаются медалями, дипломами Федерации армрестлинга России. </w:t>
      </w:r>
    </w:p>
    <w:p w:rsidR="000946EF" w:rsidRDefault="00FE6064" w:rsidP="002C71B8">
      <w:pPr>
        <w:pStyle w:val="a6"/>
        <w:rPr>
          <w:rFonts w:ascii="Arial" w:hAnsi="Arial" w:cs="Arial"/>
          <w:lang w:eastAsia="ru-RU"/>
        </w:rPr>
      </w:pPr>
      <w:r w:rsidRPr="00FE6064">
        <w:rPr>
          <w:rFonts w:ascii="Arial" w:hAnsi="Arial" w:cs="Arial"/>
          <w:b/>
          <w:color w:val="FF0000"/>
          <w:lang w:eastAsia="ru-RU"/>
        </w:rPr>
        <w:t xml:space="preserve">Участники, занявшие в личном зачете 1, 2 и 3 места в каждой весовой категории в борьбе правой рукой - награждаются медалями, дипломами Федерации армрестлинга России. </w:t>
      </w:r>
      <w:r w:rsidRPr="00FE6064">
        <w:rPr>
          <w:rFonts w:ascii="Arial" w:hAnsi="Arial" w:cs="Arial"/>
          <w:b/>
          <w:color w:val="FF0000"/>
          <w:lang w:eastAsia="ru-RU"/>
        </w:rPr>
        <w:br/>
      </w:r>
      <w:r w:rsidR="000946EF" w:rsidRPr="003D4C04">
        <w:rPr>
          <w:rFonts w:ascii="Arial" w:hAnsi="Arial" w:cs="Arial"/>
          <w:lang w:eastAsia="ru-RU"/>
        </w:rPr>
        <w:br/>
        <w:t>Сборные команды субъектов Российской Федерации, занявшие 1, 2 и 3 места в командном зачете</w:t>
      </w:r>
      <w:r>
        <w:rPr>
          <w:rFonts w:ascii="Arial" w:hAnsi="Arial" w:cs="Arial"/>
          <w:lang w:eastAsia="ru-RU"/>
        </w:rPr>
        <w:t xml:space="preserve"> в каждой возрастной группе</w:t>
      </w:r>
      <w:r w:rsidR="000946EF" w:rsidRPr="003D4C04">
        <w:rPr>
          <w:rFonts w:ascii="Arial" w:hAnsi="Arial" w:cs="Arial"/>
          <w:lang w:eastAsia="ru-RU"/>
        </w:rPr>
        <w:t xml:space="preserve">, награждаются кубками и дипломами Министерства спорта России и </w:t>
      </w:r>
      <w:r w:rsidR="00F04B45">
        <w:rPr>
          <w:rFonts w:ascii="Arial" w:hAnsi="Arial" w:cs="Arial"/>
          <w:lang w:eastAsia="ru-RU"/>
        </w:rPr>
        <w:t>Ф</w:t>
      </w:r>
      <w:r>
        <w:rPr>
          <w:rFonts w:ascii="Arial" w:hAnsi="Arial" w:cs="Arial"/>
          <w:lang w:eastAsia="ru-RU"/>
        </w:rPr>
        <w:t>едерации армрестлинга России</w:t>
      </w:r>
      <w:r w:rsidR="000946EF" w:rsidRPr="003D4C04">
        <w:rPr>
          <w:rFonts w:ascii="Arial" w:hAnsi="Arial" w:cs="Arial"/>
          <w:lang w:eastAsia="ru-RU"/>
        </w:rPr>
        <w:t>.</w:t>
      </w:r>
    </w:p>
    <w:p w:rsidR="00373673" w:rsidRDefault="00373673" w:rsidP="002C71B8">
      <w:pPr>
        <w:pStyle w:val="a6"/>
        <w:rPr>
          <w:rFonts w:ascii="Arial" w:hAnsi="Arial" w:cs="Arial"/>
          <w:lang w:eastAsia="ru-RU"/>
        </w:rPr>
      </w:pPr>
    </w:p>
    <w:p w:rsidR="000946EF" w:rsidRPr="003D4C04" w:rsidRDefault="000946EF" w:rsidP="002C71B8">
      <w:pPr>
        <w:pStyle w:val="a6"/>
        <w:rPr>
          <w:rFonts w:ascii="Arial" w:hAnsi="Arial" w:cs="Arial"/>
          <w:b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8. Условия финансирования</w:t>
      </w:r>
    </w:p>
    <w:p w:rsidR="000946EF" w:rsidRDefault="000946EF" w:rsidP="002C71B8">
      <w:pPr>
        <w:pStyle w:val="a6"/>
        <w:rPr>
          <w:rFonts w:ascii="Arial" w:hAnsi="Arial" w:cs="Arial"/>
          <w:lang w:eastAsia="ru-RU"/>
        </w:rPr>
      </w:pPr>
      <w:r w:rsidRPr="003D4C04">
        <w:rPr>
          <w:rFonts w:ascii="Arial" w:hAnsi="Arial" w:cs="Arial"/>
          <w:lang w:eastAsia="ru-RU"/>
        </w:rPr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3D4C04" w:rsidRPr="003D4C04" w:rsidRDefault="003D4C04" w:rsidP="002C71B8">
      <w:pPr>
        <w:pStyle w:val="a6"/>
        <w:rPr>
          <w:rFonts w:ascii="Arial" w:hAnsi="Arial" w:cs="Arial"/>
          <w:lang w:eastAsia="ru-RU"/>
        </w:rPr>
      </w:pPr>
    </w:p>
    <w:p w:rsidR="000946EF" w:rsidRDefault="000946EF" w:rsidP="002C71B8">
      <w:pPr>
        <w:pStyle w:val="a6"/>
        <w:rPr>
          <w:rFonts w:ascii="Arial" w:hAnsi="Arial" w:cs="Arial"/>
          <w:b/>
          <w:bdr w:val="none" w:sz="0" w:space="0" w:color="auto" w:frame="1"/>
          <w:lang w:eastAsia="ru-RU"/>
        </w:rPr>
      </w:pPr>
      <w:r w:rsidRPr="003D4C04">
        <w:rPr>
          <w:rFonts w:ascii="Arial" w:hAnsi="Arial" w:cs="Arial"/>
          <w:b/>
          <w:bdr w:val="none" w:sz="0" w:space="0" w:color="auto" w:frame="1"/>
          <w:lang w:eastAsia="ru-RU"/>
        </w:rPr>
        <w:t>9. Заявки на участие</w:t>
      </w:r>
    </w:p>
    <w:p w:rsidR="006F4CDB" w:rsidRPr="00225818" w:rsidRDefault="006F4CDB" w:rsidP="006F4CDB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ВСЕ спортсмены </w:t>
      </w:r>
      <w:r>
        <w:rPr>
          <w:rFonts w:ascii="Arial" w:hAnsi="Arial" w:cs="Arial"/>
          <w:b/>
          <w:color w:val="FF0000"/>
          <w:sz w:val="24"/>
          <w:szCs w:val="24"/>
        </w:rPr>
        <w:t>ОБЯЗАНЫ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пройти процедуру предварительной </w:t>
      </w:r>
      <w:r>
        <w:rPr>
          <w:rFonts w:ascii="Arial" w:hAnsi="Arial" w:cs="Arial"/>
          <w:b/>
          <w:color w:val="FF0000"/>
          <w:sz w:val="24"/>
          <w:szCs w:val="24"/>
        </w:rPr>
        <w:t>ОНЛАЙН РЕГИСТРАЦИИ</w:t>
      </w:r>
      <w:r w:rsidRPr="00225818">
        <w:rPr>
          <w:rFonts w:ascii="Arial" w:hAnsi="Arial" w:cs="Arial"/>
          <w:b/>
          <w:color w:val="FF0000"/>
          <w:sz w:val="24"/>
          <w:szCs w:val="24"/>
        </w:rPr>
        <w:t xml:space="preserve"> на официальном сайте ФАР до 15 января 2017 г.</w:t>
      </w:r>
    </w:p>
    <w:p w:rsidR="006F4CDB" w:rsidRPr="003D4C04" w:rsidRDefault="006F4CDB" w:rsidP="002C71B8">
      <w:pPr>
        <w:pStyle w:val="a6"/>
        <w:rPr>
          <w:rFonts w:ascii="Arial" w:hAnsi="Arial" w:cs="Arial"/>
          <w:b/>
          <w:lang w:eastAsia="ru-RU"/>
        </w:rPr>
      </w:pPr>
    </w:p>
    <w:p w:rsidR="000946EF" w:rsidRDefault="000946EF" w:rsidP="00373673">
      <w:pPr>
        <w:pStyle w:val="a6"/>
        <w:rPr>
          <w:rFonts w:ascii="Arial" w:hAnsi="Arial" w:cs="Arial"/>
          <w:bdr w:val="none" w:sz="0" w:space="0" w:color="auto" w:frame="1"/>
          <w:lang w:eastAsia="ru-RU"/>
        </w:rPr>
      </w:pPr>
      <w:r w:rsidRPr="00373673">
        <w:rPr>
          <w:rFonts w:ascii="Arial" w:hAnsi="Arial" w:cs="Arial"/>
          <w:bdr w:val="none" w:sz="0" w:space="0" w:color="auto" w:frame="1"/>
          <w:lang w:eastAsia="ru-RU"/>
        </w:rPr>
        <w:t xml:space="preserve">Предварительные заявки, подписанные руководителем органа исполнительной власти субъекта РФ в области физической культуры и спорта, должны быть направлены </w:t>
      </w:r>
      <w:proofErr w:type="gramStart"/>
      <w:r w:rsidRPr="00373673">
        <w:rPr>
          <w:rFonts w:ascii="Arial" w:hAnsi="Arial" w:cs="Arial"/>
          <w:bdr w:val="none" w:sz="0" w:space="0" w:color="auto" w:frame="1"/>
          <w:lang w:eastAsia="ru-RU"/>
        </w:rPr>
        <w:t>в</w:t>
      </w:r>
      <w:proofErr w:type="gramEnd"/>
      <w:r w:rsidRPr="00373673">
        <w:rPr>
          <w:rFonts w:ascii="Arial" w:hAnsi="Arial" w:cs="Arial"/>
          <w:bdr w:val="none" w:sz="0" w:space="0" w:color="auto" w:frame="1"/>
          <w:lang w:eastAsia="ru-RU"/>
        </w:rPr>
        <w:t xml:space="preserve"> </w:t>
      </w:r>
      <w:proofErr w:type="gramStart"/>
      <w:r w:rsidR="00F04B45" w:rsidRPr="00373673">
        <w:rPr>
          <w:rFonts w:ascii="Arial" w:hAnsi="Arial" w:cs="Arial"/>
          <w:bdr w:val="none" w:sz="0" w:space="0" w:color="auto" w:frame="1"/>
          <w:lang w:eastAsia="ru-RU"/>
        </w:rPr>
        <w:t>ФАР</w:t>
      </w:r>
      <w:proofErr w:type="gramEnd"/>
      <w:r w:rsidRPr="00373673">
        <w:rPr>
          <w:rFonts w:ascii="Arial" w:hAnsi="Arial" w:cs="Arial"/>
          <w:bdr w:val="none" w:sz="0" w:space="0" w:color="auto" w:frame="1"/>
          <w:lang w:eastAsia="ru-RU"/>
        </w:rPr>
        <w:t xml:space="preserve"> по факсу (495) 637-07-90 </w:t>
      </w:r>
      <w:r w:rsidR="000C685C" w:rsidRPr="00373673">
        <w:rPr>
          <w:rFonts w:ascii="Arial" w:hAnsi="Arial" w:cs="Arial"/>
          <w:bdr w:val="none" w:sz="0" w:space="0" w:color="auto" w:frame="1"/>
          <w:lang w:eastAsia="ru-RU"/>
        </w:rPr>
        <w:t xml:space="preserve"> и </w:t>
      </w:r>
      <w:hyperlink r:id="rId12" w:history="1"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val="en-US" w:eastAsia="ru-RU"/>
          </w:rPr>
          <w:t>armsport</w:t>
        </w:r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eastAsia="ru-RU"/>
          </w:rPr>
          <w:t>-</w:t>
        </w:r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val="en-US" w:eastAsia="ru-RU"/>
          </w:rPr>
          <w:t>rus</w:t>
        </w:r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eastAsia="ru-RU"/>
          </w:rPr>
          <w:t>@</w:t>
        </w:r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val="en-US" w:eastAsia="ru-RU"/>
          </w:rPr>
          <w:t>mail</w:t>
        </w:r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eastAsia="ru-RU"/>
          </w:rPr>
          <w:t>.</w:t>
        </w:r>
        <w:proofErr w:type="spellStart"/>
        <w:r w:rsidR="000C685C" w:rsidRPr="00373673">
          <w:rPr>
            <w:rStyle w:val="a5"/>
            <w:rFonts w:ascii="Arial" w:hAnsi="Arial" w:cs="Arial"/>
            <w:color w:val="auto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0C685C" w:rsidRPr="00373673">
        <w:rPr>
          <w:rFonts w:ascii="Arial" w:hAnsi="Arial" w:cs="Arial"/>
          <w:bdr w:val="none" w:sz="0" w:space="0" w:color="auto" w:frame="1"/>
          <w:lang w:eastAsia="ru-RU"/>
        </w:rPr>
        <w:t xml:space="preserve"> 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до </w:t>
      </w:r>
      <w:r w:rsidR="00F04B45"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>2</w:t>
      </w:r>
      <w:r w:rsidR="003D4C04"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>9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</w:t>
      </w:r>
      <w:r w:rsidR="00F04B45"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>января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201</w:t>
      </w:r>
      <w:r w:rsidR="00FE6064">
        <w:rPr>
          <w:rFonts w:ascii="Arial" w:hAnsi="Arial" w:cs="Arial"/>
          <w:color w:val="FF0000"/>
          <w:bdr w:val="none" w:sz="0" w:space="0" w:color="auto" w:frame="1"/>
          <w:lang w:eastAsia="ru-RU"/>
        </w:rPr>
        <w:t>7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 года.</w:t>
      </w:r>
      <w:r w:rsidRPr="00373673">
        <w:rPr>
          <w:rFonts w:ascii="Arial" w:hAnsi="Arial" w:cs="Arial"/>
          <w:color w:val="FF0000"/>
          <w:lang w:eastAsia="ru-RU"/>
        </w:rPr>
        <w:t> </w:t>
      </w:r>
      <w:r w:rsidR="006F4CDB">
        <w:rPr>
          <w:rFonts w:ascii="Arial" w:hAnsi="Arial" w:cs="Arial"/>
          <w:color w:val="FF0000"/>
          <w:lang w:eastAsia="ru-RU"/>
        </w:rPr>
        <w:t>Скачать заявку</w:t>
      </w:r>
      <w:r w:rsidRPr="00373673">
        <w:rPr>
          <w:rFonts w:ascii="Arial" w:hAnsi="Arial" w:cs="Arial"/>
          <w:lang w:eastAsia="ru-RU"/>
        </w:rPr>
        <w:br/>
      </w:r>
      <w:r w:rsidRPr="00373673">
        <w:rPr>
          <w:rFonts w:ascii="Arial" w:hAnsi="Arial" w:cs="Arial"/>
          <w:lang w:eastAsia="ru-RU"/>
        </w:rPr>
        <w:lastRenderedPageBreak/>
        <w:t>Официальные заявки должны быть представлены в Мандатную комиссию за день до начала соревнований. </w:t>
      </w:r>
      <w:r w:rsidR="006F4CDB">
        <w:rPr>
          <w:rFonts w:ascii="Arial" w:hAnsi="Arial" w:cs="Arial"/>
          <w:color w:val="FF0000"/>
          <w:lang w:eastAsia="ru-RU"/>
        </w:rPr>
        <w:t>Скачать заявку</w:t>
      </w:r>
      <w:r w:rsidR="006F4CDB" w:rsidRPr="00373673">
        <w:rPr>
          <w:rFonts w:ascii="Arial" w:hAnsi="Arial" w:cs="Arial"/>
          <w:lang w:eastAsia="ru-RU"/>
        </w:rPr>
        <w:br/>
      </w:r>
      <w:r w:rsidRPr="00373673">
        <w:rPr>
          <w:rFonts w:ascii="Arial" w:hAnsi="Arial" w:cs="Arial"/>
          <w:bdr w:val="none" w:sz="0" w:space="0" w:color="auto" w:frame="1"/>
          <w:lang w:eastAsia="ru-RU"/>
        </w:rPr>
        <w:t xml:space="preserve">Участники соревнований должны представить в мандатную комиссию ПАСПОРТ, договор о страховании (оригинал), 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 xml:space="preserve">электронный паспорт </w:t>
      </w:r>
      <w:r w:rsidR="00F04B45"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>ФАР</w:t>
      </w:r>
      <w:r w:rsidRPr="00373673">
        <w:rPr>
          <w:rFonts w:ascii="Arial" w:hAnsi="Arial" w:cs="Arial"/>
          <w:color w:val="FF0000"/>
          <w:bdr w:val="none" w:sz="0" w:space="0" w:color="auto" w:frame="1"/>
          <w:lang w:eastAsia="ru-RU"/>
        </w:rPr>
        <w:t>,</w:t>
      </w:r>
      <w:r w:rsidRPr="00373673">
        <w:rPr>
          <w:rFonts w:ascii="Arial" w:hAnsi="Arial" w:cs="Arial"/>
          <w:bdr w:val="none" w:sz="0" w:space="0" w:color="auto" w:frame="1"/>
          <w:lang w:eastAsia="ru-RU"/>
        </w:rPr>
        <w:t xml:space="preserve"> классификационную книжку спортсмена, а мастера спорта, мастера спорта международного класса - удостоверения.</w:t>
      </w:r>
    </w:p>
    <w:p w:rsidR="00373673" w:rsidRDefault="00373673" w:rsidP="00373673">
      <w:pPr>
        <w:pStyle w:val="a6"/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</w:pPr>
    </w:p>
    <w:p w:rsidR="00373673" w:rsidRPr="00373673" w:rsidRDefault="00373673" w:rsidP="00373673">
      <w:pPr>
        <w:pStyle w:val="a6"/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</w:pP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="00FE6064"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8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00 рублей</w:t>
      </w: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за каждого спортсмена, при </w:t>
      </w:r>
      <w:r w:rsidR="00EC3BAA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>регистрации</w:t>
      </w: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FE6064"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15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января 201</w:t>
      </w:r>
      <w:r w:rsidR="00FE6064"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373673" w:rsidRDefault="00373673" w:rsidP="00373673">
      <w:pPr>
        <w:pStyle w:val="a6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="00FE6064"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000 рублей</w:t>
      </w: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за каждого спортсмена, при </w:t>
      </w:r>
      <w:r w:rsidR="00EC3BAA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>регистрации</w:t>
      </w:r>
      <w:r w:rsidRPr="00373673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ПОСЛЕ </w:t>
      </w:r>
      <w:r w:rsidR="00FE6064"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15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января 201</w:t>
      </w:r>
      <w:r w:rsidR="00687C6C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603559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87C6C" w:rsidRPr="00687C6C" w:rsidRDefault="00687C6C" w:rsidP="00687C6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</w:pPr>
      <w:r w:rsidRPr="00687C6C"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>Окончание онлайн регистрации – 13 февраля 2017 г.</w:t>
      </w:r>
    </w:p>
    <w:p w:rsidR="00687C6C" w:rsidRPr="00687C6C" w:rsidRDefault="00687C6C" w:rsidP="00687C6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</w:pPr>
      <w:r w:rsidRPr="00687C6C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Стартовый взнос устанавливается в размере </w:t>
      </w:r>
      <w:r w:rsidRPr="00687C6C"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>3000 рублей</w:t>
      </w:r>
      <w:r w:rsidRPr="00687C6C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за каждого спортсмена, при регистрации </w:t>
      </w:r>
      <w:r w:rsidRPr="00687C6C"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 xml:space="preserve"> 1</w:t>
      </w:r>
      <w:r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 xml:space="preserve">5 февраля </w:t>
      </w:r>
      <w:r w:rsidRPr="00687C6C"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>201</w:t>
      </w:r>
      <w:r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>7</w:t>
      </w:r>
      <w:r w:rsidRPr="00687C6C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 xml:space="preserve"> </w:t>
      </w:r>
      <w:r w:rsidRPr="00687C6C">
        <w:rPr>
          <w:rFonts w:ascii="Arial" w:eastAsia="Times New Roman" w:hAnsi="Arial" w:cs="Arial"/>
          <w:b/>
          <w:color w:val="FF0000"/>
          <w:bdr w:val="none" w:sz="0" w:space="0" w:color="auto" w:frame="1"/>
          <w:lang w:eastAsia="ru-RU"/>
        </w:rPr>
        <w:t>года.</w:t>
      </w:r>
      <w:r w:rsidRPr="00687C6C"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  <w:t> </w:t>
      </w:r>
    </w:p>
    <w:p w:rsidR="00603559" w:rsidRDefault="00603559" w:rsidP="00373673">
      <w:pPr>
        <w:pStyle w:val="a6"/>
        <w:rPr>
          <w:rFonts w:ascii="Arial" w:eastAsia="Times New Roman" w:hAnsi="Arial" w:cs="Arial"/>
          <w:color w:val="FF0000"/>
          <w:bdr w:val="none" w:sz="0" w:space="0" w:color="auto" w:frame="1"/>
          <w:lang w:eastAsia="ru-RU"/>
        </w:rPr>
      </w:pPr>
      <w:bookmarkStart w:id="0" w:name="_GoBack"/>
      <w:bookmarkEnd w:id="0"/>
    </w:p>
    <w:p w:rsidR="000946EF" w:rsidRDefault="000946EF" w:rsidP="00373673">
      <w:pPr>
        <w:pStyle w:val="a6"/>
        <w:rPr>
          <w:rFonts w:ascii="Arial" w:hAnsi="Arial" w:cs="Arial"/>
          <w:lang w:eastAsia="ru-RU"/>
        </w:rPr>
      </w:pPr>
      <w:r w:rsidRPr="00373673">
        <w:rPr>
          <w:rFonts w:ascii="Arial" w:hAnsi="Arial" w:cs="Arial"/>
          <w:lang w:eastAsia="ru-RU"/>
        </w:rPr>
        <w:t xml:space="preserve">Стартовые взносы вносятся в бухгалтерию </w:t>
      </w:r>
      <w:r w:rsidR="00F04B45" w:rsidRPr="00373673">
        <w:rPr>
          <w:rFonts w:ascii="Arial" w:hAnsi="Arial" w:cs="Arial"/>
          <w:lang w:eastAsia="ru-RU"/>
        </w:rPr>
        <w:t>Федерации армрестлинга России</w:t>
      </w:r>
      <w:r w:rsidRPr="00373673">
        <w:rPr>
          <w:rFonts w:ascii="Arial" w:hAnsi="Arial" w:cs="Arial"/>
          <w:lang w:eastAsia="ru-RU"/>
        </w:rPr>
        <w:t xml:space="preserve"> и расходуются на проведение соревнований. </w:t>
      </w:r>
    </w:p>
    <w:p w:rsidR="006F4CDB" w:rsidRPr="00373673" w:rsidRDefault="006F4CDB" w:rsidP="00373673">
      <w:pPr>
        <w:pStyle w:val="a6"/>
        <w:rPr>
          <w:rFonts w:ascii="Arial" w:hAnsi="Arial" w:cs="Arial"/>
          <w:lang w:eastAsia="ru-RU"/>
        </w:rPr>
      </w:pPr>
    </w:p>
    <w:p w:rsidR="009547C9" w:rsidRPr="003D4C04" w:rsidRDefault="006F4CDB" w:rsidP="002C71B8">
      <w:pPr>
        <w:pStyle w:val="a6"/>
        <w:rPr>
          <w:rFonts w:ascii="Arial" w:hAnsi="Arial" w:cs="Arial"/>
        </w:rPr>
      </w:pPr>
      <w:r w:rsidRPr="00603559">
        <w:rPr>
          <w:rFonts w:ascii="Arial" w:hAnsi="Arial" w:cs="Arial"/>
          <w:b/>
          <w:color w:val="FF0000"/>
          <w:sz w:val="24"/>
          <w:szCs w:val="24"/>
        </w:rPr>
        <w:t>К ПЕРВЕНСТВУ РОССИИ НЕ ДОПУСКАЮТСЯ СПОРТСМЕНЫ, НЕ ИМЕЮЩИЕ ЭЛЕКТРОННОГО ПАСПОРТА ФАР!</w:t>
      </w:r>
      <w:r w:rsidRPr="00603559">
        <w:rPr>
          <w:rFonts w:ascii="Arial" w:hAnsi="Arial" w:cs="Arial"/>
          <w:b/>
          <w:sz w:val="24"/>
          <w:szCs w:val="24"/>
        </w:rPr>
        <w:t xml:space="preserve"> </w:t>
      </w:r>
    </w:p>
    <w:sectPr w:rsidR="009547C9" w:rsidRPr="003D4C04" w:rsidSect="00094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74F"/>
    <w:multiLevelType w:val="hybridMultilevel"/>
    <w:tmpl w:val="20862EE8"/>
    <w:lvl w:ilvl="0" w:tplc="63A4F8A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F"/>
    <w:rsid w:val="00005ADC"/>
    <w:rsid w:val="000273C4"/>
    <w:rsid w:val="00077585"/>
    <w:rsid w:val="000946EF"/>
    <w:rsid w:val="000C685C"/>
    <w:rsid w:val="0017262E"/>
    <w:rsid w:val="00225818"/>
    <w:rsid w:val="00270AA7"/>
    <w:rsid w:val="002C71B8"/>
    <w:rsid w:val="00373673"/>
    <w:rsid w:val="003D4C04"/>
    <w:rsid w:val="00460489"/>
    <w:rsid w:val="00572B25"/>
    <w:rsid w:val="00580FB6"/>
    <w:rsid w:val="00603559"/>
    <w:rsid w:val="00616DE1"/>
    <w:rsid w:val="00662828"/>
    <w:rsid w:val="00687C6C"/>
    <w:rsid w:val="006C6CB3"/>
    <w:rsid w:val="006F4CDB"/>
    <w:rsid w:val="007854A2"/>
    <w:rsid w:val="007C3EDC"/>
    <w:rsid w:val="008239DF"/>
    <w:rsid w:val="009547C9"/>
    <w:rsid w:val="009D4F9F"/>
    <w:rsid w:val="00A56035"/>
    <w:rsid w:val="00CE430C"/>
    <w:rsid w:val="00DB2358"/>
    <w:rsid w:val="00E35FA0"/>
    <w:rsid w:val="00EC3BAA"/>
    <w:rsid w:val="00EE42C5"/>
    <w:rsid w:val="00F04B45"/>
    <w:rsid w:val="00F25F16"/>
    <w:rsid w:val="00F75E92"/>
    <w:rsid w:val="00F82FA1"/>
    <w:rsid w:val="00F97942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paragraph" w:customStyle="1" w:styleId="titletext4">
    <w:name w:val="titletext4"/>
    <w:basedOn w:val="a"/>
    <w:rsid w:val="00F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b4">
    <w:name w:val="maintextb4"/>
    <w:basedOn w:val="a"/>
    <w:rsid w:val="00F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82FA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72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7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6EF"/>
    <w:rPr>
      <w:b/>
      <w:bCs/>
    </w:rPr>
  </w:style>
  <w:style w:type="character" w:customStyle="1" w:styleId="apple-converted-space">
    <w:name w:val="apple-converted-space"/>
    <w:basedOn w:val="a0"/>
    <w:rsid w:val="000946EF"/>
  </w:style>
  <w:style w:type="character" w:styleId="a5">
    <w:name w:val="Hyperlink"/>
    <w:basedOn w:val="a0"/>
    <w:uiPriority w:val="99"/>
    <w:unhideWhenUsed/>
    <w:rsid w:val="000946EF"/>
    <w:rPr>
      <w:color w:val="0000FF"/>
      <w:u w:val="single"/>
    </w:rPr>
  </w:style>
  <w:style w:type="paragraph" w:styleId="a6">
    <w:name w:val="No Spacing"/>
    <w:uiPriority w:val="1"/>
    <w:qFormat/>
    <w:rsid w:val="000946EF"/>
    <w:pPr>
      <w:spacing w:after="0" w:line="240" w:lineRule="auto"/>
    </w:pPr>
  </w:style>
  <w:style w:type="paragraph" w:customStyle="1" w:styleId="titletext4">
    <w:name w:val="titletext4"/>
    <w:basedOn w:val="a"/>
    <w:rsid w:val="00F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b4">
    <w:name w:val="maintextb4"/>
    <w:basedOn w:val="a"/>
    <w:rsid w:val="00F8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82FA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72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7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va-hotel.s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tvino.ru/city/turizm/schema.php" TargetMode="External"/><Relationship Id="rId12" Type="http://schemas.openxmlformats.org/officeDocument/2006/relationships/hyperlink" Target="mailto:armsport-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impulse.ru/index.php/info/kontakty" TargetMode="External"/><Relationship Id="rId11" Type="http://schemas.openxmlformats.org/officeDocument/2006/relationships/hyperlink" Target="https://e.mail.ru/compose?To=golshuh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BINCAM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-protvino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11</cp:revision>
  <dcterms:created xsi:type="dcterms:W3CDTF">2016-10-10T17:42:00Z</dcterms:created>
  <dcterms:modified xsi:type="dcterms:W3CDTF">2017-01-12T19:57:00Z</dcterms:modified>
</cp:coreProperties>
</file>